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E719" w14:textId="77777777" w:rsidR="003226E8" w:rsidRPr="00EA16DB" w:rsidRDefault="003226E8" w:rsidP="003226E8">
      <w:pPr>
        <w:rPr>
          <w:rFonts w:cstheme="minorHAnsi"/>
        </w:rPr>
      </w:pPr>
      <w:bookmarkStart w:id="0" w:name="_Hlk113225365"/>
      <w:bookmarkStart w:id="1" w:name="_GoBack"/>
      <w:bookmarkEnd w:id="0"/>
      <w:bookmarkEnd w:id="1"/>
      <w:r w:rsidRPr="00EA16DB">
        <w:rPr>
          <w:rFonts w:cstheme="minorHAnsi"/>
        </w:rPr>
        <w:t>Math 1113</w:t>
      </w:r>
      <w:r w:rsidRPr="00EA16DB">
        <w:rPr>
          <w:rFonts w:cstheme="minorHAnsi"/>
        </w:rPr>
        <w:tab/>
      </w:r>
      <w:r w:rsidRPr="00EA16DB">
        <w:rPr>
          <w:rFonts w:cstheme="minorHAnsi"/>
        </w:rPr>
        <w:tab/>
      </w:r>
      <w:r w:rsidRPr="00EA16DB">
        <w:rPr>
          <w:rFonts w:cstheme="minorHAnsi"/>
        </w:rPr>
        <w:tab/>
      </w:r>
      <w:r w:rsidRPr="00EA16DB">
        <w:rPr>
          <w:rFonts w:cstheme="minorHAnsi"/>
        </w:rPr>
        <w:tab/>
      </w:r>
      <w:r w:rsidRPr="00EA16DB">
        <w:rPr>
          <w:rFonts w:cstheme="minorHAnsi"/>
        </w:rPr>
        <w:tab/>
      </w:r>
      <w:r w:rsidRPr="00EA16DB">
        <w:rPr>
          <w:rFonts w:cstheme="minorHAnsi"/>
        </w:rPr>
        <w:tab/>
      </w:r>
      <w:r w:rsidRPr="00EA16DB">
        <w:rPr>
          <w:rFonts w:cstheme="minorHAnsi"/>
        </w:rPr>
        <w:tab/>
        <w:t>Name: ________________________________________</w:t>
      </w:r>
    </w:p>
    <w:p w14:paraId="186B989B" w14:textId="5F9BCE36" w:rsidR="003226E8" w:rsidRPr="00EA16DB" w:rsidRDefault="003226E8" w:rsidP="003226E8">
      <w:pPr>
        <w:pStyle w:val="IntenseQuote"/>
        <w:pBdr>
          <w:top w:val="single" w:sz="4" w:space="1" w:color="4472C4" w:themeColor="accent1"/>
          <w:bottom w:val="single" w:sz="4" w:space="1" w:color="4472C4" w:themeColor="accent1"/>
        </w:pBdr>
        <w:spacing w:before="0" w:after="0"/>
        <w:ind w:left="0" w:right="0"/>
        <w:rPr>
          <w:rFonts w:cstheme="minorHAnsi"/>
          <w:sz w:val="32"/>
          <w:szCs w:val="40"/>
        </w:rPr>
      </w:pPr>
      <w:r w:rsidRPr="00EA16DB">
        <w:rPr>
          <w:rFonts w:cstheme="minorHAnsi"/>
          <w:sz w:val="32"/>
          <w:szCs w:val="40"/>
        </w:rPr>
        <w:t>4.</w:t>
      </w:r>
      <w:r w:rsidR="00E80215" w:rsidRPr="00EA16DB">
        <w:rPr>
          <w:rFonts w:cstheme="minorHAnsi"/>
          <w:sz w:val="32"/>
          <w:szCs w:val="40"/>
        </w:rPr>
        <w:t>6</w:t>
      </w:r>
      <w:r w:rsidRPr="00EA16DB">
        <w:rPr>
          <w:rFonts w:cstheme="minorHAnsi"/>
          <w:sz w:val="32"/>
          <w:szCs w:val="40"/>
        </w:rPr>
        <w:t xml:space="preserve"> </w:t>
      </w:r>
      <w:r w:rsidR="00E80215" w:rsidRPr="00EA16DB">
        <w:rPr>
          <w:rFonts w:cstheme="minorHAnsi"/>
          <w:sz w:val="32"/>
          <w:szCs w:val="40"/>
        </w:rPr>
        <w:t>–</w:t>
      </w:r>
      <w:r w:rsidRPr="00EA16DB">
        <w:rPr>
          <w:rFonts w:cstheme="minorHAnsi"/>
          <w:sz w:val="32"/>
          <w:szCs w:val="40"/>
        </w:rPr>
        <w:t xml:space="preserve"> </w:t>
      </w:r>
      <w:r w:rsidR="00E80215" w:rsidRPr="00EA16DB">
        <w:rPr>
          <w:rFonts w:cstheme="minorHAnsi"/>
          <w:sz w:val="32"/>
          <w:szCs w:val="40"/>
        </w:rPr>
        <w:t>Modeling with Exponential and Logarithmic Functions</w:t>
      </w:r>
    </w:p>
    <w:p w14:paraId="72CA22C9" w14:textId="77777777" w:rsidR="003226E8" w:rsidRPr="00EA16DB" w:rsidRDefault="003226E8" w:rsidP="001C60B2">
      <w:pPr>
        <w:pStyle w:val="Heading1"/>
        <w:rPr>
          <w:rFonts w:asciiTheme="minorHAnsi" w:hAnsiTheme="minorHAnsi" w:cstheme="minorHAnsi"/>
        </w:rPr>
      </w:pPr>
      <w:r w:rsidRPr="00EA16DB">
        <w:rPr>
          <w:rFonts w:asciiTheme="minorHAnsi" w:hAnsiTheme="minorHAnsi" w:cstheme="minorHAnsi"/>
        </w:rPr>
        <w:t>Learning Objectives:</w:t>
      </w:r>
    </w:p>
    <w:p w14:paraId="6453AF39" w14:textId="52128A5B" w:rsidR="00BB52B5" w:rsidRPr="00E85E0A" w:rsidRDefault="00E80215" w:rsidP="00E85E0A">
      <w:pPr>
        <w:pStyle w:val="NormalWeb"/>
        <w:numPr>
          <w:ilvl w:val="0"/>
          <w:numId w:val="1"/>
        </w:numPr>
        <w:spacing w:before="0" w:beforeAutospacing="0" w:after="0" w:afterAutospacing="0"/>
        <w:textAlignment w:val="baseline"/>
        <w:rPr>
          <w:rFonts w:asciiTheme="minorHAnsi" w:hAnsiTheme="minorHAnsi" w:cstheme="minorHAnsi"/>
          <w:color w:val="000000"/>
          <w:sz w:val="22"/>
          <w:szCs w:val="22"/>
        </w:rPr>
      </w:pPr>
      <w:r w:rsidRPr="00EA16DB">
        <w:rPr>
          <w:rFonts w:asciiTheme="minorHAnsi" w:hAnsiTheme="minorHAnsi" w:cstheme="minorHAnsi"/>
          <w:color w:val="000000"/>
          <w:sz w:val="22"/>
          <w:szCs w:val="22"/>
        </w:rPr>
        <w:t>Modeling exponential growth and decay</w:t>
      </w:r>
    </w:p>
    <w:p w14:paraId="403E125A" w14:textId="59A0223B" w:rsidR="00E80215" w:rsidRDefault="00E80215" w:rsidP="003226E8">
      <w:pPr>
        <w:pStyle w:val="NormalWeb"/>
        <w:numPr>
          <w:ilvl w:val="0"/>
          <w:numId w:val="1"/>
        </w:numPr>
        <w:spacing w:before="0" w:beforeAutospacing="0" w:after="0" w:afterAutospacing="0"/>
        <w:textAlignment w:val="baseline"/>
        <w:rPr>
          <w:rFonts w:asciiTheme="minorHAnsi" w:hAnsiTheme="minorHAnsi" w:cstheme="minorHAnsi"/>
          <w:color w:val="000000"/>
          <w:sz w:val="22"/>
          <w:szCs w:val="22"/>
        </w:rPr>
      </w:pPr>
      <w:r w:rsidRPr="00EA16DB">
        <w:rPr>
          <w:rFonts w:asciiTheme="minorHAnsi" w:hAnsiTheme="minorHAnsi" w:cstheme="minorHAnsi"/>
          <w:color w:val="000000"/>
          <w:sz w:val="22"/>
          <w:szCs w:val="22"/>
        </w:rPr>
        <w:t>Model with logarithmic functions</w:t>
      </w:r>
    </w:p>
    <w:p w14:paraId="23F5E15B" w14:textId="77777777" w:rsidR="00E85E0A" w:rsidRDefault="001A22EB" w:rsidP="00E85E0A">
      <w:pPr>
        <w:pStyle w:val="NormalWeb"/>
        <w:spacing w:before="0" w:beforeAutospacing="0" w:after="0" w:afterAutospacing="0"/>
        <w:ind w:left="360"/>
        <w:textAlignment w:val="baseline"/>
        <w:rPr>
          <w:rFonts w:asciiTheme="minorHAnsi" w:hAnsiTheme="minorHAnsi" w:cstheme="minorHAnsi"/>
          <w:color w:val="000000"/>
          <w:sz w:val="22"/>
          <w:szCs w:val="22"/>
        </w:rPr>
      </w:pPr>
      <w:hyperlink r:id="rId10" w:history="1">
        <w:r w:rsidR="00E85E0A" w:rsidRPr="0083235F">
          <w:rPr>
            <w:rStyle w:val="Hyperlink"/>
            <w:rFonts w:asciiTheme="minorHAnsi" w:hAnsiTheme="minorHAnsi" w:cstheme="minorHAnsi"/>
            <w:sz w:val="22"/>
            <w:szCs w:val="22"/>
          </w:rPr>
          <w:t>https://youtu.be/cHC3knsDA8c</w:t>
        </w:r>
      </w:hyperlink>
    </w:p>
    <w:p w14:paraId="2AD33301" w14:textId="77777777" w:rsidR="00E85E0A" w:rsidRDefault="001A22EB" w:rsidP="00E85E0A">
      <w:pPr>
        <w:pStyle w:val="NormalWeb"/>
        <w:spacing w:before="0" w:beforeAutospacing="0" w:after="0" w:afterAutospacing="0"/>
        <w:ind w:left="360"/>
        <w:textAlignment w:val="baseline"/>
        <w:rPr>
          <w:rFonts w:asciiTheme="minorHAnsi" w:hAnsiTheme="minorHAnsi" w:cstheme="minorHAnsi"/>
          <w:color w:val="000000"/>
          <w:sz w:val="22"/>
          <w:szCs w:val="22"/>
        </w:rPr>
      </w:pPr>
      <w:hyperlink r:id="rId11" w:history="1">
        <w:r w:rsidR="00E85E0A" w:rsidRPr="0083235F">
          <w:rPr>
            <w:rStyle w:val="Hyperlink"/>
            <w:rFonts w:asciiTheme="minorHAnsi" w:hAnsiTheme="minorHAnsi" w:cstheme="minorHAnsi"/>
            <w:sz w:val="22"/>
            <w:szCs w:val="22"/>
          </w:rPr>
          <w:t>https://youtu.be/BJKyEZfCRi4</w:t>
        </w:r>
      </w:hyperlink>
    </w:p>
    <w:p w14:paraId="6F4E2532" w14:textId="03588A21" w:rsidR="00E85E0A" w:rsidRPr="00EA16DB" w:rsidRDefault="001A22EB" w:rsidP="00E85E0A">
      <w:pPr>
        <w:pStyle w:val="NormalWeb"/>
        <w:spacing w:before="0" w:beforeAutospacing="0" w:after="0" w:afterAutospacing="0"/>
        <w:ind w:left="360"/>
        <w:textAlignment w:val="baseline"/>
        <w:rPr>
          <w:rFonts w:asciiTheme="minorHAnsi" w:hAnsiTheme="minorHAnsi" w:cstheme="minorHAnsi"/>
          <w:color w:val="000000"/>
          <w:sz w:val="22"/>
          <w:szCs w:val="22"/>
        </w:rPr>
      </w:pPr>
      <w:hyperlink r:id="rId12" w:history="1">
        <w:r w:rsidR="00E85E0A" w:rsidRPr="0083235F">
          <w:rPr>
            <w:rStyle w:val="Hyperlink"/>
            <w:rFonts w:asciiTheme="minorHAnsi" w:hAnsiTheme="minorHAnsi" w:cstheme="minorHAnsi"/>
            <w:sz w:val="22"/>
            <w:szCs w:val="22"/>
          </w:rPr>
          <w:t>https://youtu.be/GKwyB9OjH6s</w:t>
        </w:r>
      </w:hyperlink>
    </w:p>
    <w:p w14:paraId="0228D1F3" w14:textId="77777777" w:rsidR="001C60B2" w:rsidRPr="00EA16DB" w:rsidRDefault="001C60B2" w:rsidP="001C60B2">
      <w:pPr>
        <w:pStyle w:val="NormalWeb"/>
        <w:spacing w:before="0" w:beforeAutospacing="0" w:after="0" w:afterAutospacing="0"/>
        <w:ind w:left="720"/>
        <w:textAlignment w:val="baseline"/>
        <w:rPr>
          <w:rFonts w:asciiTheme="minorHAnsi" w:hAnsiTheme="minorHAnsi" w:cstheme="minorHAnsi"/>
          <w:color w:val="000000"/>
          <w:sz w:val="22"/>
          <w:szCs w:val="22"/>
        </w:rPr>
      </w:pPr>
    </w:p>
    <w:p w14:paraId="047CB83D" w14:textId="1E0E176E" w:rsidR="003226E8" w:rsidRPr="00EA16DB" w:rsidRDefault="003226E8" w:rsidP="001C60B2">
      <w:pPr>
        <w:pStyle w:val="Heading2"/>
        <w:rPr>
          <w:rFonts w:asciiTheme="minorHAnsi" w:hAnsiTheme="minorHAnsi" w:cstheme="minorHAnsi"/>
        </w:rPr>
      </w:pPr>
      <w:r w:rsidRPr="00EA16DB">
        <w:rPr>
          <w:rFonts w:asciiTheme="minorHAnsi" w:hAnsiTheme="minorHAnsi" w:cstheme="minorHAnsi"/>
        </w:rPr>
        <w:t>Objective 1</w:t>
      </w:r>
      <w:r w:rsidR="00E80215" w:rsidRPr="00EA16DB">
        <w:rPr>
          <w:rFonts w:asciiTheme="minorHAnsi" w:hAnsiTheme="minorHAnsi" w:cstheme="minorHAnsi"/>
        </w:rPr>
        <w:t>: Modeling exponential growth and decay</w:t>
      </w:r>
    </w:p>
    <w:p w14:paraId="43F0DCD4" w14:textId="762B2D01" w:rsidR="00E80215" w:rsidRPr="00EA16DB" w:rsidRDefault="00E80215" w:rsidP="00E80215">
      <w:pPr>
        <w:pStyle w:val="Heading2"/>
        <w:rPr>
          <w:rFonts w:asciiTheme="minorHAnsi" w:hAnsiTheme="minorHAnsi" w:cstheme="minorHAnsi"/>
        </w:rPr>
      </w:pPr>
      <w:bookmarkStart w:id="2" w:name="_Hlk117702239"/>
    </w:p>
    <w:p w14:paraId="39DBEDD4" w14:textId="35D7BC30" w:rsidR="00F84B44" w:rsidRPr="00EA16DB" w:rsidRDefault="00F84B44" w:rsidP="00F84B44">
      <w:pPr>
        <w:rPr>
          <w:rFonts w:eastAsiaTheme="minorEastAsia" w:cstheme="minorHAnsi"/>
        </w:rPr>
      </w:pPr>
      <w:r w:rsidRPr="00EA16DB">
        <w:rPr>
          <w:rFonts w:cstheme="minorHAnsi"/>
        </w:rPr>
        <w:t xml:space="preserve">Model for exponential growth or decay:  </w:t>
      </w:r>
      <w:r w:rsidRPr="00EA16DB">
        <w:rPr>
          <w:rFonts w:cstheme="minorHAnsi"/>
        </w:rPr>
        <w:tab/>
      </w:r>
      <m:oMath>
        <m:r>
          <w:rPr>
            <w:rFonts w:ascii="Cambria Math" w:hAnsi="Cambria Math" w:cstheme="minorHAnsi"/>
          </w:rPr>
          <m:t>A=</m:t>
        </m:r>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0</m:t>
            </m:r>
          </m:sub>
        </m:sSub>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kt</m:t>
            </m:r>
          </m:sup>
        </m:sSup>
      </m:oMath>
    </w:p>
    <w:p w14:paraId="429AF713" w14:textId="40D770AE" w:rsidR="00F84B44" w:rsidRPr="00EA16DB" w:rsidRDefault="001A22EB" w:rsidP="00F84B44">
      <w:pPr>
        <w:pStyle w:val="ListParagraph"/>
        <w:numPr>
          <w:ilvl w:val="0"/>
          <w:numId w:val="4"/>
        </w:numPr>
        <w:rPr>
          <w:rFonts w:eastAsiaTheme="minorEastAsia" w:cstheme="minorHAnsi"/>
        </w:rPr>
      </w:pPr>
      <m:oMath>
        <m:sSub>
          <m:sSubPr>
            <m:ctrlPr>
              <w:rPr>
                <w:rFonts w:ascii="Cambria Math" w:eastAsiaTheme="minorEastAsia" w:hAnsi="Cambria Math" w:cstheme="minorHAnsi"/>
                <w:i/>
              </w:rPr>
            </m:ctrlPr>
          </m:sSubPr>
          <m:e>
            <m:r>
              <w:rPr>
                <w:rFonts w:ascii="Cambria Math" w:eastAsiaTheme="minorEastAsia" w:hAnsi="Cambria Math" w:cstheme="minorHAnsi"/>
              </w:rPr>
              <m:t>A</m:t>
            </m:r>
          </m:e>
          <m:sub>
            <m:r>
              <w:rPr>
                <w:rFonts w:ascii="Cambria Math" w:eastAsiaTheme="minorEastAsia" w:hAnsi="Cambria Math" w:cstheme="minorHAnsi"/>
              </w:rPr>
              <m:t>0</m:t>
            </m:r>
          </m:sub>
        </m:sSub>
      </m:oMath>
      <w:r w:rsidR="00F84B44" w:rsidRPr="00EA16DB">
        <w:rPr>
          <w:rFonts w:eastAsiaTheme="minorEastAsia" w:cstheme="minorHAnsi"/>
        </w:rPr>
        <w:t xml:space="preserve"> is the initial amount at </w:t>
      </w:r>
      <m:oMath>
        <m:r>
          <w:rPr>
            <w:rFonts w:ascii="Cambria Math" w:eastAsiaTheme="minorEastAsia" w:hAnsi="Cambria Math" w:cstheme="minorHAnsi"/>
          </w:rPr>
          <m:t>t=0</m:t>
        </m:r>
      </m:oMath>
    </w:p>
    <w:p w14:paraId="240AAB23" w14:textId="488C67AE" w:rsidR="00F84B44" w:rsidRPr="00EA16DB" w:rsidRDefault="00F84B44" w:rsidP="00F84B44">
      <w:pPr>
        <w:pStyle w:val="ListParagraph"/>
        <w:numPr>
          <w:ilvl w:val="0"/>
          <w:numId w:val="4"/>
        </w:numPr>
        <w:rPr>
          <w:rFonts w:eastAsiaTheme="minorEastAsia" w:cstheme="minorHAnsi"/>
        </w:rPr>
      </w:pPr>
      <m:oMath>
        <m:r>
          <w:rPr>
            <w:rFonts w:ascii="Cambria Math" w:eastAsiaTheme="minorEastAsia" w:hAnsi="Cambria Math" w:cstheme="minorHAnsi"/>
          </w:rPr>
          <m:t>A</m:t>
        </m:r>
      </m:oMath>
      <w:r w:rsidRPr="00EA16DB">
        <w:rPr>
          <w:rFonts w:eastAsiaTheme="minorEastAsia" w:cstheme="minorHAnsi"/>
        </w:rPr>
        <w:t xml:space="preserve"> is the amount at time </w:t>
      </w:r>
      <m:oMath>
        <m:r>
          <w:rPr>
            <w:rFonts w:ascii="Cambria Math" w:eastAsiaTheme="minorEastAsia" w:hAnsi="Cambria Math" w:cstheme="minorHAnsi"/>
          </w:rPr>
          <m:t>t</m:t>
        </m:r>
      </m:oMath>
    </w:p>
    <w:p w14:paraId="4D726AB5" w14:textId="18C1C279" w:rsidR="00F84B44" w:rsidRPr="00EA16DB" w:rsidRDefault="00F84B44" w:rsidP="00F84B44">
      <w:pPr>
        <w:pStyle w:val="ListParagraph"/>
        <w:numPr>
          <w:ilvl w:val="0"/>
          <w:numId w:val="4"/>
        </w:numPr>
        <w:rPr>
          <w:rFonts w:eastAsiaTheme="minorEastAsia" w:cstheme="minorHAnsi"/>
        </w:rPr>
      </w:pPr>
      <w:r w:rsidRPr="00EA16DB">
        <w:rPr>
          <w:rFonts w:eastAsiaTheme="minorEastAsia" w:cstheme="minorHAnsi"/>
        </w:rPr>
        <w:t xml:space="preserve">If </w:t>
      </w:r>
      <m:oMath>
        <m:r>
          <w:rPr>
            <w:rFonts w:ascii="Cambria Math" w:eastAsiaTheme="minorEastAsia" w:hAnsi="Cambria Math" w:cstheme="minorHAnsi"/>
          </w:rPr>
          <m:t>k&gt;0</m:t>
        </m:r>
      </m:oMath>
      <w:r w:rsidRPr="00EA16DB">
        <w:rPr>
          <w:rFonts w:eastAsiaTheme="minorEastAsia" w:cstheme="minorHAnsi"/>
        </w:rPr>
        <w:t xml:space="preserve"> the function models _______________________</w:t>
      </w:r>
    </w:p>
    <w:p w14:paraId="5C4E604A" w14:textId="004636E8" w:rsidR="00F84B44" w:rsidRPr="00EA16DB" w:rsidRDefault="00F84B44" w:rsidP="00F84B44">
      <w:pPr>
        <w:pStyle w:val="ListParagraph"/>
        <w:numPr>
          <w:ilvl w:val="0"/>
          <w:numId w:val="4"/>
        </w:numPr>
        <w:rPr>
          <w:rFonts w:eastAsiaTheme="minorEastAsia" w:cstheme="minorHAnsi"/>
        </w:rPr>
      </w:pPr>
      <w:r w:rsidRPr="00EA16DB">
        <w:rPr>
          <w:rFonts w:eastAsiaTheme="minorEastAsia" w:cstheme="minorHAnsi"/>
        </w:rPr>
        <w:t xml:space="preserve">If </w:t>
      </w:r>
      <m:oMath>
        <m:r>
          <w:rPr>
            <w:rFonts w:ascii="Cambria Math" w:eastAsiaTheme="minorEastAsia" w:hAnsi="Cambria Math" w:cstheme="minorHAnsi"/>
          </w:rPr>
          <m:t>k&lt;0</m:t>
        </m:r>
      </m:oMath>
      <w:r w:rsidRPr="00EA16DB">
        <w:rPr>
          <w:rFonts w:eastAsiaTheme="minorEastAsia" w:cstheme="minorHAnsi"/>
        </w:rPr>
        <w:t xml:space="preserve"> the function models _______________________</w:t>
      </w:r>
    </w:p>
    <w:p w14:paraId="6D24F854" w14:textId="77777777" w:rsidR="00F84B44" w:rsidRPr="00EA16DB" w:rsidRDefault="00F84B44" w:rsidP="00F84B44">
      <w:pPr>
        <w:rPr>
          <w:rFonts w:eastAsiaTheme="minorEastAsia" w:cstheme="minorHAnsi"/>
        </w:rPr>
      </w:pPr>
      <w:r w:rsidRPr="00EA16DB">
        <w:rPr>
          <w:rFonts w:eastAsiaTheme="minorEastAsia" w:cstheme="minorHAnsi"/>
        </w:rPr>
        <w:t>1. The population of GA was 9.7 million in 2010 and 10.7 million in 2020.</w:t>
      </w:r>
      <w:r w:rsidRPr="00EA16DB">
        <w:rPr>
          <w:rFonts w:eastAsiaTheme="minorEastAsia" w:cstheme="minorHAnsi"/>
        </w:rPr>
        <w:br/>
        <w:t>a. Calculate the projected growth rate of GA. Round to four decimal places.</w:t>
      </w:r>
      <w:r w:rsidRPr="00EA16DB">
        <w:rPr>
          <w:rFonts w:eastAsiaTheme="minorEastAsia" w:cstheme="minorHAnsi"/>
        </w:rPr>
        <w:br/>
      </w:r>
    </w:p>
    <w:p w14:paraId="41F6BBB3" w14:textId="77777777" w:rsidR="00F84B44" w:rsidRPr="00EA16DB" w:rsidRDefault="00F84B44" w:rsidP="00F84B44">
      <w:pPr>
        <w:rPr>
          <w:rFonts w:eastAsiaTheme="minorEastAsia" w:cstheme="minorHAnsi"/>
        </w:rPr>
      </w:pPr>
    </w:p>
    <w:p w14:paraId="52019B2D" w14:textId="77777777" w:rsidR="00F84B44" w:rsidRPr="00EA16DB" w:rsidRDefault="00F84B44" w:rsidP="00F84B44">
      <w:pPr>
        <w:rPr>
          <w:rFonts w:eastAsiaTheme="minorEastAsia" w:cstheme="minorHAnsi"/>
        </w:rPr>
      </w:pPr>
    </w:p>
    <w:p w14:paraId="1245C4AC" w14:textId="77777777" w:rsidR="00F84B44" w:rsidRPr="00EA16DB" w:rsidRDefault="00F84B44" w:rsidP="00F84B44">
      <w:pPr>
        <w:rPr>
          <w:rFonts w:eastAsiaTheme="minorEastAsia" w:cstheme="minorHAnsi"/>
        </w:rPr>
      </w:pPr>
    </w:p>
    <w:p w14:paraId="45741E57" w14:textId="77777777" w:rsidR="00F84B44" w:rsidRPr="00EA16DB" w:rsidRDefault="00F84B44" w:rsidP="00F84B44">
      <w:pPr>
        <w:rPr>
          <w:rFonts w:eastAsiaTheme="minorEastAsia" w:cstheme="minorHAnsi"/>
        </w:rPr>
      </w:pPr>
    </w:p>
    <w:p w14:paraId="1EC543E2" w14:textId="77777777" w:rsidR="00F84B44" w:rsidRPr="00EA16DB" w:rsidRDefault="00F84B44" w:rsidP="00F84B44">
      <w:pPr>
        <w:rPr>
          <w:rFonts w:eastAsiaTheme="minorEastAsia" w:cstheme="minorHAnsi"/>
        </w:rPr>
      </w:pPr>
    </w:p>
    <w:p w14:paraId="2E1FD99A" w14:textId="77777777" w:rsidR="00F84B44" w:rsidRPr="00EA16DB" w:rsidRDefault="00F84B44" w:rsidP="00F84B44">
      <w:pPr>
        <w:rPr>
          <w:rFonts w:eastAsiaTheme="minorEastAsia" w:cstheme="minorHAnsi"/>
        </w:rPr>
      </w:pPr>
    </w:p>
    <w:p w14:paraId="6AB3EC2F" w14:textId="77777777" w:rsidR="00F84B44" w:rsidRPr="00EA16DB" w:rsidRDefault="00F84B44" w:rsidP="00F84B44">
      <w:pPr>
        <w:rPr>
          <w:rFonts w:eastAsiaTheme="minorEastAsia" w:cstheme="minorHAnsi"/>
        </w:rPr>
      </w:pPr>
    </w:p>
    <w:p w14:paraId="1A6AED03" w14:textId="77777777" w:rsidR="00F84B44" w:rsidRPr="00EA16DB" w:rsidRDefault="00F84B44" w:rsidP="00F84B44">
      <w:pPr>
        <w:rPr>
          <w:rFonts w:eastAsiaTheme="minorEastAsia" w:cstheme="minorHAnsi"/>
        </w:rPr>
      </w:pPr>
    </w:p>
    <w:p w14:paraId="66D33451" w14:textId="77777777" w:rsidR="00F84B44" w:rsidRPr="00EA16DB" w:rsidRDefault="00F84B44" w:rsidP="00F84B44">
      <w:pPr>
        <w:rPr>
          <w:rFonts w:eastAsiaTheme="minorEastAsia" w:cstheme="minorHAnsi"/>
        </w:rPr>
      </w:pPr>
    </w:p>
    <w:p w14:paraId="02F7ED3F" w14:textId="13134F3B" w:rsidR="00F84B44" w:rsidRPr="00EA16DB" w:rsidRDefault="00F84B44" w:rsidP="00F84B44">
      <w:pPr>
        <w:rPr>
          <w:rFonts w:eastAsiaTheme="minorEastAsia" w:cstheme="minorHAnsi"/>
        </w:rPr>
      </w:pPr>
      <w:r w:rsidRPr="00EA16DB">
        <w:rPr>
          <w:rFonts w:eastAsiaTheme="minorEastAsia" w:cstheme="minorHAnsi"/>
        </w:rPr>
        <w:t>b. Exponential growth function that models the data is:</w:t>
      </w:r>
    </w:p>
    <w:p w14:paraId="20B500B4" w14:textId="7C5538B7" w:rsidR="00F84B44" w:rsidRPr="00EA16DB" w:rsidRDefault="00F84B44" w:rsidP="00F84B44">
      <w:pPr>
        <w:rPr>
          <w:rFonts w:eastAsiaTheme="minorEastAsia" w:cstheme="minorHAnsi"/>
        </w:rPr>
      </w:pPr>
      <w:r w:rsidRPr="00EA16DB">
        <w:rPr>
          <w:rFonts w:eastAsiaTheme="minorEastAsia" w:cstheme="minorHAnsi"/>
        </w:rPr>
        <w:br/>
      </w:r>
    </w:p>
    <w:p w14:paraId="6706D4BF" w14:textId="77777777" w:rsidR="00E80215" w:rsidRPr="00EA16DB" w:rsidRDefault="00E80215" w:rsidP="00E80215">
      <w:pPr>
        <w:pStyle w:val="Heading2"/>
        <w:rPr>
          <w:rFonts w:asciiTheme="minorHAnsi" w:hAnsiTheme="minorHAnsi" w:cstheme="minorHAnsi"/>
        </w:rPr>
      </w:pPr>
    </w:p>
    <w:p w14:paraId="4678121E" w14:textId="075BDB79" w:rsidR="00E80215" w:rsidRPr="00EA16DB" w:rsidRDefault="00E80215" w:rsidP="00E80215">
      <w:pPr>
        <w:rPr>
          <w:rFonts w:cstheme="minorHAnsi"/>
        </w:rPr>
      </w:pPr>
    </w:p>
    <w:p w14:paraId="69FF6AE0" w14:textId="06B3FCE1" w:rsidR="00E80215" w:rsidRPr="00EA16DB" w:rsidRDefault="00E80215" w:rsidP="00E80215">
      <w:pPr>
        <w:rPr>
          <w:rFonts w:cstheme="minorHAnsi"/>
        </w:rPr>
      </w:pPr>
    </w:p>
    <w:p w14:paraId="347756EF" w14:textId="407F1B5E" w:rsidR="00F84B44" w:rsidRPr="00EA16DB" w:rsidRDefault="00F84B44" w:rsidP="00F84B44">
      <w:pPr>
        <w:rPr>
          <w:rFonts w:cstheme="minorHAnsi"/>
        </w:rPr>
      </w:pPr>
      <w:r w:rsidRPr="00EA16DB">
        <w:rPr>
          <w:rFonts w:cstheme="minorHAnsi"/>
        </w:rPr>
        <w:lastRenderedPageBreak/>
        <w:t xml:space="preserve">2. Based on the previous calculations, the exponential </w:t>
      </w:r>
      <w:r w:rsidR="00EA16DB" w:rsidRPr="00EA16DB">
        <w:rPr>
          <w:rFonts w:cstheme="minorHAnsi"/>
        </w:rPr>
        <w:t>growth model</w:t>
      </w:r>
      <w:r w:rsidRPr="00EA16DB">
        <w:rPr>
          <w:rFonts w:cstheme="minorHAnsi"/>
        </w:rPr>
        <w:t xml:space="preserve"> for GA is </w:t>
      </w:r>
      <m:oMath>
        <m:r>
          <w:rPr>
            <w:rFonts w:ascii="Cambria Math" w:hAnsi="Cambria Math" w:cstheme="minorHAnsi"/>
          </w:rPr>
          <m:t>A = 9.7</m:t>
        </m:r>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0.0098t</m:t>
            </m:r>
          </m:sup>
        </m:sSup>
      </m:oMath>
      <w:r w:rsidRPr="00EA16DB">
        <w:rPr>
          <w:rFonts w:cstheme="minorHAnsi"/>
        </w:rPr>
        <w:t xml:space="preserve"> where </w:t>
      </w:r>
      <w:proofErr w:type="spellStart"/>
      <w:r w:rsidRPr="00EA16DB">
        <w:rPr>
          <w:rFonts w:cstheme="minorHAnsi"/>
        </w:rPr>
        <w:t>t</w:t>
      </w:r>
      <w:proofErr w:type="spellEnd"/>
      <w:r w:rsidRPr="00EA16DB">
        <w:rPr>
          <w:rFonts w:cstheme="minorHAnsi"/>
        </w:rPr>
        <w:t xml:space="preserve"> is years after 2010.</w:t>
      </w:r>
      <w:r w:rsidRPr="00EA16DB">
        <w:rPr>
          <w:rFonts w:cstheme="minorHAnsi"/>
        </w:rPr>
        <w:br/>
        <w:t>a. Project the population of GA in 2030.</w:t>
      </w:r>
      <w:r w:rsidRPr="00EA16DB">
        <w:rPr>
          <w:rFonts w:cstheme="minorHAnsi"/>
        </w:rPr>
        <w:br/>
      </w:r>
    </w:p>
    <w:p w14:paraId="28F34DF1" w14:textId="77777777" w:rsidR="00F84B44" w:rsidRPr="00EA16DB" w:rsidRDefault="00F84B44" w:rsidP="00F84B44">
      <w:pPr>
        <w:rPr>
          <w:rFonts w:cstheme="minorHAnsi"/>
        </w:rPr>
      </w:pPr>
    </w:p>
    <w:p w14:paraId="7A7E5D5A" w14:textId="77777777" w:rsidR="00F84B44" w:rsidRPr="00EA16DB" w:rsidRDefault="00F84B44" w:rsidP="00F84B44">
      <w:pPr>
        <w:rPr>
          <w:rFonts w:cstheme="minorHAnsi"/>
        </w:rPr>
      </w:pPr>
    </w:p>
    <w:p w14:paraId="39EE9EB8" w14:textId="77777777" w:rsidR="00F84B44" w:rsidRPr="00EA16DB" w:rsidRDefault="00F84B44" w:rsidP="00F84B44">
      <w:pPr>
        <w:rPr>
          <w:rFonts w:cstheme="minorHAnsi"/>
        </w:rPr>
      </w:pPr>
    </w:p>
    <w:p w14:paraId="7F3513E5" w14:textId="77777777" w:rsidR="00F84B44" w:rsidRPr="00EA16DB" w:rsidRDefault="00F84B44" w:rsidP="00F84B44">
      <w:pPr>
        <w:rPr>
          <w:rFonts w:cstheme="minorHAnsi"/>
        </w:rPr>
      </w:pPr>
    </w:p>
    <w:p w14:paraId="3AD7D0F7" w14:textId="77777777" w:rsidR="00F84B44" w:rsidRPr="00EA16DB" w:rsidRDefault="00F84B44" w:rsidP="00F84B44">
      <w:pPr>
        <w:rPr>
          <w:rFonts w:cstheme="minorHAnsi"/>
        </w:rPr>
      </w:pPr>
    </w:p>
    <w:p w14:paraId="178C9431" w14:textId="77777777" w:rsidR="00F84B44" w:rsidRPr="00EA16DB" w:rsidRDefault="00F84B44" w:rsidP="00F84B44">
      <w:pPr>
        <w:rPr>
          <w:rFonts w:cstheme="minorHAnsi"/>
        </w:rPr>
      </w:pPr>
    </w:p>
    <w:p w14:paraId="340127B0" w14:textId="0478561F" w:rsidR="00F84B44" w:rsidRPr="00EA16DB" w:rsidRDefault="00F84B44" w:rsidP="00F84B44">
      <w:pPr>
        <w:rPr>
          <w:rFonts w:cstheme="minorHAnsi"/>
        </w:rPr>
      </w:pPr>
      <w:r w:rsidRPr="00EA16DB">
        <w:rPr>
          <w:rFonts w:cstheme="minorHAnsi"/>
        </w:rPr>
        <w:t>b. When will GA’s population reach 15 million?</w:t>
      </w:r>
    </w:p>
    <w:p w14:paraId="41F8EDA0" w14:textId="2B5C533F" w:rsidR="00E80215" w:rsidRPr="00EA16DB" w:rsidRDefault="00F84B44" w:rsidP="00F84B44">
      <w:pPr>
        <w:rPr>
          <w:rFonts w:cstheme="minorHAnsi"/>
        </w:rPr>
      </w:pPr>
      <w:r w:rsidRPr="00EA16DB">
        <w:rPr>
          <w:rFonts w:cstheme="minorHAnsi"/>
        </w:rPr>
        <w:br/>
      </w:r>
    </w:p>
    <w:p w14:paraId="1C379E0D" w14:textId="1CB70E73" w:rsidR="00E80215" w:rsidRPr="00EA16DB" w:rsidRDefault="00E80215" w:rsidP="00E80215">
      <w:pPr>
        <w:rPr>
          <w:rFonts w:cstheme="minorHAnsi"/>
        </w:rPr>
      </w:pPr>
    </w:p>
    <w:p w14:paraId="35B20E52" w14:textId="0ADC30A4" w:rsidR="00E80215" w:rsidRPr="00EA16DB" w:rsidRDefault="00E80215" w:rsidP="00E80215">
      <w:pPr>
        <w:rPr>
          <w:rFonts w:cstheme="minorHAnsi"/>
        </w:rPr>
      </w:pPr>
    </w:p>
    <w:p w14:paraId="3C42B6AE" w14:textId="071DE6BC" w:rsidR="00E80215" w:rsidRPr="00EA16DB" w:rsidRDefault="00E80215" w:rsidP="00E80215">
      <w:pPr>
        <w:rPr>
          <w:rFonts w:cstheme="minorHAnsi"/>
        </w:rPr>
      </w:pPr>
    </w:p>
    <w:p w14:paraId="21295FFD" w14:textId="113560F1" w:rsidR="00F84B44" w:rsidRPr="00EA16DB" w:rsidRDefault="00F84B44" w:rsidP="00E80215">
      <w:pPr>
        <w:rPr>
          <w:rFonts w:cstheme="minorHAnsi"/>
        </w:rPr>
      </w:pPr>
      <w:r w:rsidRPr="00EA16DB">
        <w:rPr>
          <w:rFonts w:cstheme="minorHAnsi"/>
        </w:rPr>
        <w:t>3. Carbon-14 Dating</w:t>
      </w:r>
    </w:p>
    <w:p w14:paraId="4F8CAADC" w14:textId="77777777" w:rsidR="00F84B44" w:rsidRPr="00EA16DB" w:rsidRDefault="00F84B44" w:rsidP="00F84B44">
      <w:pPr>
        <w:rPr>
          <w:rFonts w:cstheme="minorHAnsi"/>
        </w:rPr>
      </w:pPr>
      <w:r w:rsidRPr="00EA16DB">
        <w:rPr>
          <w:rFonts w:cstheme="minorHAnsi"/>
        </w:rPr>
        <w:t xml:space="preserve">An artifact originally had 16 grams of carbon-14 present. The decay model </w:t>
      </w:r>
      <m:oMath>
        <m:r>
          <w:rPr>
            <w:rFonts w:ascii="Cambria Math" w:hAnsi="Cambria Math" w:cstheme="minorHAnsi"/>
          </w:rPr>
          <m:t>A = 16</m:t>
        </m:r>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-0.000121t</m:t>
            </m:r>
          </m:sup>
        </m:sSup>
      </m:oMath>
      <w:r w:rsidRPr="00EA16DB">
        <w:rPr>
          <w:rFonts w:cstheme="minorHAnsi"/>
        </w:rPr>
        <w:t xml:space="preserve"> describes the amount of carbon-14 present after t years. How many grams of carbon-14 will be present in 5715 years?</w:t>
      </w:r>
    </w:p>
    <w:p w14:paraId="47D4A8C9" w14:textId="300D41E5" w:rsidR="00F84B44" w:rsidRPr="00EA16DB" w:rsidRDefault="00F84B44" w:rsidP="00F84B44">
      <w:pPr>
        <w:rPr>
          <w:rFonts w:cstheme="minorHAnsi"/>
        </w:rPr>
      </w:pPr>
      <w:r w:rsidRPr="00EA16DB">
        <w:rPr>
          <w:rFonts w:cstheme="minorHAnsi"/>
        </w:rPr>
        <w:br/>
      </w:r>
    </w:p>
    <w:p w14:paraId="07A5CC3B" w14:textId="7E98A555" w:rsidR="00F84B44" w:rsidRPr="00EA16DB" w:rsidRDefault="00F84B44" w:rsidP="00F84B44">
      <w:pPr>
        <w:rPr>
          <w:rFonts w:cstheme="minorHAnsi"/>
        </w:rPr>
      </w:pPr>
    </w:p>
    <w:p w14:paraId="410BAD08" w14:textId="77F9EF2F" w:rsidR="00F84B44" w:rsidRPr="00EA16DB" w:rsidRDefault="00F84B44" w:rsidP="00F84B44">
      <w:pPr>
        <w:rPr>
          <w:rFonts w:cstheme="minorHAnsi"/>
        </w:rPr>
      </w:pPr>
    </w:p>
    <w:p w14:paraId="4A59D1C3" w14:textId="72D1110F" w:rsidR="00F84B44" w:rsidRPr="00EA16DB" w:rsidRDefault="00F84B44" w:rsidP="00F84B44">
      <w:pPr>
        <w:rPr>
          <w:rFonts w:cstheme="minorHAnsi"/>
        </w:rPr>
      </w:pPr>
    </w:p>
    <w:p w14:paraId="455E9FAC" w14:textId="77777777" w:rsidR="00F84B44" w:rsidRPr="00EA16DB" w:rsidRDefault="00F84B44" w:rsidP="00F84B44">
      <w:pPr>
        <w:rPr>
          <w:rFonts w:cstheme="minorHAnsi"/>
        </w:rPr>
      </w:pPr>
      <w:r w:rsidRPr="00EA16DB">
        <w:rPr>
          <w:rFonts w:cstheme="minorHAnsi"/>
        </w:rPr>
        <w:t>4.Half-Life</w:t>
      </w:r>
    </w:p>
    <w:p w14:paraId="293E2DE6" w14:textId="28D9C9F4" w:rsidR="00F84B44" w:rsidRPr="00EA16DB" w:rsidRDefault="00F84B44" w:rsidP="00F84B44">
      <w:pPr>
        <w:rPr>
          <w:rFonts w:cstheme="minorHAnsi"/>
        </w:rPr>
      </w:pPr>
      <w:r w:rsidRPr="00EA16DB">
        <w:rPr>
          <w:rFonts w:cstheme="minorHAnsi"/>
        </w:rPr>
        <w:t>A cup of coffee has 150 mg of caffeine. Caffeine has a half-life of about 4 hours. After 4 hours of drinking a cup of coffee, how much caffeine is left in the body? 8 hours? 12 hours? 16 hours?</w:t>
      </w:r>
    </w:p>
    <w:p w14:paraId="23190B8B" w14:textId="77777777" w:rsidR="00F84B44" w:rsidRPr="00EA16DB" w:rsidRDefault="00F84B44" w:rsidP="00F84B44">
      <w:pPr>
        <w:rPr>
          <w:rFonts w:cstheme="minorHAnsi"/>
        </w:rPr>
      </w:pPr>
    </w:p>
    <w:p w14:paraId="31A2EB16" w14:textId="77777777" w:rsidR="00F84B44" w:rsidRPr="00EA16DB" w:rsidRDefault="00F84B44" w:rsidP="00F84B44">
      <w:pPr>
        <w:rPr>
          <w:rFonts w:cstheme="minorHAnsi"/>
        </w:rPr>
      </w:pPr>
    </w:p>
    <w:p w14:paraId="69C99E5E" w14:textId="77777777" w:rsidR="00F84B44" w:rsidRPr="00EA16DB" w:rsidRDefault="00F84B44" w:rsidP="00F84B44">
      <w:pPr>
        <w:rPr>
          <w:rFonts w:cstheme="minorHAnsi"/>
        </w:rPr>
      </w:pPr>
    </w:p>
    <w:p w14:paraId="4475F6E0" w14:textId="77777777" w:rsidR="00F84B44" w:rsidRPr="00EA16DB" w:rsidRDefault="00F84B44" w:rsidP="00F84B44">
      <w:pPr>
        <w:rPr>
          <w:rFonts w:cstheme="minorHAnsi"/>
        </w:rPr>
      </w:pPr>
    </w:p>
    <w:p w14:paraId="40944EB4" w14:textId="77777777" w:rsidR="00F84B44" w:rsidRPr="00EA16DB" w:rsidRDefault="00F84B44" w:rsidP="00F84B44">
      <w:pPr>
        <w:rPr>
          <w:rFonts w:cstheme="minorHAnsi"/>
        </w:rPr>
      </w:pPr>
    </w:p>
    <w:p w14:paraId="462B8B00" w14:textId="77777777" w:rsidR="00F84B44" w:rsidRPr="00EA16DB" w:rsidRDefault="00F84B44" w:rsidP="00F84B44">
      <w:pPr>
        <w:rPr>
          <w:rFonts w:cstheme="minorHAnsi"/>
        </w:rPr>
      </w:pPr>
    </w:p>
    <w:p w14:paraId="660E9BC7" w14:textId="6A5F5A0F" w:rsidR="00F84B44" w:rsidRPr="00EA16DB" w:rsidRDefault="00F84B44" w:rsidP="00F84B44">
      <w:pPr>
        <w:rPr>
          <w:rFonts w:cstheme="minorHAnsi"/>
        </w:rPr>
      </w:pPr>
      <w:r w:rsidRPr="00EA16DB">
        <w:rPr>
          <w:rFonts w:cstheme="minorHAnsi"/>
        </w:rPr>
        <w:lastRenderedPageBreak/>
        <w:t>5. The age of dinosaur bones remains was estimated using potassium-40 dating of rocks surrounding the bones. Potassium-40 decays with a half-life of approximately 1.31 billion years. Find the decay rate, k.</w:t>
      </w:r>
    </w:p>
    <w:p w14:paraId="3FC74E77" w14:textId="77777777" w:rsidR="00F84B44" w:rsidRPr="00EA16DB" w:rsidRDefault="00F84B44" w:rsidP="00F84B44">
      <w:pPr>
        <w:rPr>
          <w:rFonts w:cstheme="minorHAnsi"/>
        </w:rPr>
      </w:pPr>
      <w:r w:rsidRPr="00EA16DB">
        <w:rPr>
          <w:rFonts w:cstheme="minorHAnsi"/>
        </w:rPr>
        <w:br/>
      </w:r>
    </w:p>
    <w:p w14:paraId="6E1BCB61" w14:textId="77777777" w:rsidR="00F84B44" w:rsidRPr="00EA16DB" w:rsidRDefault="00F84B44" w:rsidP="00F84B44">
      <w:pPr>
        <w:rPr>
          <w:rFonts w:cstheme="minorHAnsi"/>
        </w:rPr>
      </w:pPr>
    </w:p>
    <w:p w14:paraId="7BACE122" w14:textId="77777777" w:rsidR="00F84B44" w:rsidRPr="00EA16DB" w:rsidRDefault="00F84B44" w:rsidP="00F84B44">
      <w:pPr>
        <w:rPr>
          <w:rFonts w:cstheme="minorHAnsi"/>
        </w:rPr>
      </w:pPr>
    </w:p>
    <w:p w14:paraId="3924BCAE" w14:textId="77777777" w:rsidR="00F84B44" w:rsidRPr="00EA16DB" w:rsidRDefault="00F84B44" w:rsidP="00F84B44">
      <w:pPr>
        <w:rPr>
          <w:rFonts w:cstheme="minorHAnsi"/>
        </w:rPr>
      </w:pPr>
    </w:p>
    <w:p w14:paraId="7EF9256B" w14:textId="77777777" w:rsidR="00F84B44" w:rsidRPr="00EA16DB" w:rsidRDefault="00F84B44" w:rsidP="00F84B44">
      <w:pPr>
        <w:rPr>
          <w:rFonts w:cstheme="minorHAnsi"/>
        </w:rPr>
      </w:pPr>
    </w:p>
    <w:p w14:paraId="7B10B40A" w14:textId="6D9B22EC" w:rsidR="00F84B44" w:rsidRPr="00EA16DB" w:rsidRDefault="00F84B44" w:rsidP="00F84B44">
      <w:pPr>
        <w:rPr>
          <w:rFonts w:cstheme="minorHAnsi"/>
        </w:rPr>
      </w:pPr>
      <w:r w:rsidRPr="00EA16DB">
        <w:rPr>
          <w:rFonts w:cstheme="minorHAnsi"/>
        </w:rPr>
        <w:t xml:space="preserve">6. Based on the previous calculation, the decay model for potassium-40 is given by </w:t>
      </w:r>
      <m:oMath>
        <m:r>
          <w:rPr>
            <w:rFonts w:ascii="Cambria Math" w:hAnsi="Cambria Math" w:cstheme="minorHAnsi"/>
          </w:rPr>
          <m:t xml:space="preserve">A = </m:t>
        </m:r>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0</m:t>
            </m:r>
          </m:sub>
        </m:sSub>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-0.52912t</m:t>
            </m:r>
          </m:sup>
        </m:sSup>
        <m:r>
          <w:rPr>
            <w:rFonts w:ascii="Cambria Math" w:hAnsi="Cambria Math" w:cstheme="minorHAnsi"/>
          </w:rPr>
          <m:t>.</m:t>
        </m:r>
      </m:oMath>
      <w:r w:rsidRPr="00EA16DB">
        <w:rPr>
          <w:rFonts w:cstheme="minorHAnsi"/>
        </w:rPr>
        <w:br/>
        <w:t>Estimate the age of the fossils if 89.5% of the original amount of Potassium-40 was present.</w:t>
      </w:r>
    </w:p>
    <w:p w14:paraId="1A33F515" w14:textId="77777777" w:rsidR="00F84B44" w:rsidRPr="00EA16DB" w:rsidRDefault="00F84B44" w:rsidP="00F84B44">
      <w:pPr>
        <w:rPr>
          <w:rFonts w:cstheme="minorHAnsi"/>
        </w:rPr>
      </w:pPr>
    </w:p>
    <w:p w14:paraId="03A99000" w14:textId="77777777" w:rsidR="00F84B44" w:rsidRPr="00EA16DB" w:rsidRDefault="00F84B44" w:rsidP="00F84B44">
      <w:pPr>
        <w:rPr>
          <w:rFonts w:cstheme="minorHAnsi"/>
        </w:rPr>
      </w:pPr>
    </w:p>
    <w:p w14:paraId="53275551" w14:textId="77777777" w:rsidR="00F84B44" w:rsidRPr="00EA16DB" w:rsidRDefault="00F84B44" w:rsidP="00F84B44">
      <w:pPr>
        <w:rPr>
          <w:rFonts w:cstheme="minorHAnsi"/>
        </w:rPr>
      </w:pPr>
    </w:p>
    <w:p w14:paraId="675BA85F" w14:textId="77777777" w:rsidR="00F84B44" w:rsidRPr="00EA16DB" w:rsidRDefault="00F84B44" w:rsidP="00F84B44">
      <w:pPr>
        <w:rPr>
          <w:rFonts w:cstheme="minorHAnsi"/>
        </w:rPr>
      </w:pPr>
    </w:p>
    <w:p w14:paraId="75580DC8" w14:textId="75BDA599" w:rsidR="00F84B44" w:rsidRPr="00EA16DB" w:rsidRDefault="00F84B44" w:rsidP="00F84B44">
      <w:pPr>
        <w:rPr>
          <w:rFonts w:cstheme="minorHAnsi"/>
        </w:rPr>
      </w:pPr>
      <w:r w:rsidRPr="00EA16DB">
        <w:rPr>
          <w:rFonts w:cstheme="minorHAnsi"/>
        </w:rPr>
        <w:t xml:space="preserve">7. Determine the half-life of Tylenol if the decay rate is </w:t>
      </w:r>
      <w:r w:rsidRPr="00EA16DB">
        <w:rPr>
          <w:rFonts w:ascii="Cambria Math" w:hAnsi="Cambria Math" w:cs="Cambria Math"/>
        </w:rPr>
        <w:t>𝑘</w:t>
      </w:r>
      <w:r w:rsidRPr="00EA16DB">
        <w:rPr>
          <w:rFonts w:cstheme="minorHAnsi"/>
        </w:rPr>
        <w:t xml:space="preserve"> = −0.231</w:t>
      </w:r>
    </w:p>
    <w:p w14:paraId="598869E1" w14:textId="0786D1E7" w:rsidR="00F84B44" w:rsidRPr="00EA16DB" w:rsidRDefault="00F84B44" w:rsidP="00F84B44">
      <w:pPr>
        <w:rPr>
          <w:rFonts w:cstheme="minorHAnsi"/>
        </w:rPr>
      </w:pPr>
      <w:r w:rsidRPr="00EA16DB">
        <w:rPr>
          <w:rFonts w:cstheme="minorHAnsi"/>
        </w:rPr>
        <w:br/>
      </w:r>
      <w:r w:rsidRPr="00EA16DB">
        <w:rPr>
          <w:rFonts w:cstheme="minorHAnsi"/>
        </w:rPr>
        <w:br/>
      </w:r>
      <w:r w:rsidRPr="00EA16DB">
        <w:rPr>
          <w:rFonts w:cstheme="minorHAnsi"/>
        </w:rPr>
        <w:br/>
      </w:r>
    </w:p>
    <w:p w14:paraId="5A2F2D02" w14:textId="5EDE985E" w:rsidR="00F84B44" w:rsidRPr="00EA16DB" w:rsidRDefault="00F84B44" w:rsidP="00F84B44">
      <w:pPr>
        <w:rPr>
          <w:rFonts w:cstheme="minorHAnsi"/>
        </w:rPr>
      </w:pPr>
    </w:p>
    <w:p w14:paraId="1C88248B" w14:textId="2DEEAC88" w:rsidR="00F84B44" w:rsidRPr="00EA16DB" w:rsidRDefault="00F84B44" w:rsidP="00F84B44">
      <w:pPr>
        <w:rPr>
          <w:rFonts w:cstheme="minorHAnsi"/>
        </w:rPr>
      </w:pPr>
    </w:p>
    <w:p w14:paraId="385DB48C" w14:textId="63B62FE0" w:rsidR="00F84B44" w:rsidRPr="00EA16DB" w:rsidRDefault="00F84B44" w:rsidP="00F84B44">
      <w:pPr>
        <w:rPr>
          <w:rFonts w:cstheme="minorHAnsi"/>
        </w:rPr>
      </w:pPr>
      <w:r w:rsidRPr="00EA16DB">
        <w:rPr>
          <w:rFonts w:cstheme="minorHAnsi"/>
        </w:rPr>
        <w:t>8. Newton’s Law of Cooling</w:t>
      </w:r>
    </w:p>
    <w:p w14:paraId="5F5790F2" w14:textId="3BAED831" w:rsidR="00F84B44" w:rsidRPr="00EA16DB" w:rsidRDefault="00F84B44" w:rsidP="00F84B44">
      <w:pPr>
        <w:rPr>
          <w:rFonts w:cstheme="minorHAnsi"/>
        </w:rPr>
      </w:pPr>
      <w:r w:rsidRPr="00EA16DB">
        <w:rPr>
          <w:rFonts w:cstheme="minorHAnsi"/>
        </w:rPr>
        <w:t>A baked potato removed from the oven has a temperature of 194 °F and is left to cool in a room that has a temperature of 72°F. After 30 minutes, the temp of the potato is 162 °F. What is the temperature of the potato after 45 minutes?</w:t>
      </w:r>
      <w:r w:rsidRPr="00EA16DB">
        <w:rPr>
          <w:rFonts w:cstheme="minorHAnsi"/>
        </w:rPr>
        <w:br/>
        <w:t xml:space="preserve">• Newton's Law of Cooling </w:t>
      </w:r>
      <m:oMath>
        <m:r>
          <w:rPr>
            <w:rFonts w:ascii="Cambria Math" w:hAnsi="Cambria Math" w:cstheme="minorHAnsi"/>
          </w:rPr>
          <m:t>T = C +(</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 xml:space="preserve"> - C)</m:t>
        </m:r>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-kt</m:t>
            </m:r>
          </m:sup>
        </m:sSup>
      </m:oMath>
      <w:r w:rsidRPr="00EA16DB">
        <w:rPr>
          <w:rFonts w:cstheme="minorHAnsi"/>
        </w:rPr>
        <w:br/>
        <w:t xml:space="preserve">• t= time it takes for an object to cool from temperature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0</m:t>
            </m:r>
          </m:sub>
        </m:sSub>
      </m:oMath>
      <w:r w:rsidRPr="00EA16DB">
        <w:rPr>
          <w:rFonts w:cstheme="minorHAnsi"/>
        </w:rPr>
        <w:t xml:space="preserve"> to temperature T</w:t>
      </w:r>
      <w:r w:rsidRPr="00EA16DB">
        <w:rPr>
          <w:rFonts w:cstheme="minorHAnsi"/>
        </w:rPr>
        <w:br/>
        <w:t>• C=surrounding air temperature</w:t>
      </w:r>
    </w:p>
    <w:p w14:paraId="3DA8945C" w14:textId="07506EFB" w:rsidR="00F84B44" w:rsidRPr="00EA16DB" w:rsidRDefault="00F84B44" w:rsidP="00F84B44">
      <w:pPr>
        <w:rPr>
          <w:rFonts w:cstheme="minorHAnsi"/>
        </w:rPr>
      </w:pPr>
    </w:p>
    <w:p w14:paraId="33BE59B1" w14:textId="2883B238" w:rsidR="00F84B44" w:rsidRPr="00EA16DB" w:rsidRDefault="00F84B44" w:rsidP="00F84B44">
      <w:pPr>
        <w:rPr>
          <w:rFonts w:cstheme="minorHAnsi"/>
        </w:rPr>
      </w:pPr>
    </w:p>
    <w:p w14:paraId="5F58DCCB" w14:textId="6F1B3867" w:rsidR="00F84B44" w:rsidRPr="00EA16DB" w:rsidRDefault="00F84B44" w:rsidP="00F84B44">
      <w:pPr>
        <w:rPr>
          <w:rFonts w:cstheme="minorHAnsi"/>
        </w:rPr>
      </w:pPr>
    </w:p>
    <w:p w14:paraId="024FAD66" w14:textId="45BBDDC6" w:rsidR="00F84B44" w:rsidRPr="00EA16DB" w:rsidRDefault="00F84B44" w:rsidP="00F84B44">
      <w:pPr>
        <w:rPr>
          <w:rFonts w:cstheme="minorHAnsi"/>
        </w:rPr>
      </w:pPr>
    </w:p>
    <w:p w14:paraId="5337C5DB" w14:textId="1DAE33A2" w:rsidR="00F84B44" w:rsidRPr="00EA16DB" w:rsidRDefault="00F84B44" w:rsidP="00F84B44">
      <w:pPr>
        <w:rPr>
          <w:rFonts w:cstheme="minorHAnsi"/>
        </w:rPr>
      </w:pPr>
    </w:p>
    <w:p w14:paraId="3EFF95DC" w14:textId="6E24E1C0" w:rsidR="00F84B44" w:rsidRPr="00EA16DB" w:rsidRDefault="00F84B44" w:rsidP="00F84B44">
      <w:pPr>
        <w:rPr>
          <w:rFonts w:cstheme="minorHAnsi"/>
        </w:rPr>
      </w:pPr>
    </w:p>
    <w:p w14:paraId="651068CD" w14:textId="069A5E88" w:rsidR="005606B2" w:rsidRPr="00EA16DB" w:rsidRDefault="0091713E" w:rsidP="000263D0">
      <w:pPr>
        <w:pStyle w:val="Heading2"/>
        <w:spacing w:after="240"/>
        <w:rPr>
          <w:rFonts w:asciiTheme="minorHAnsi" w:hAnsiTheme="minorHAnsi" w:cstheme="minorHAnsi"/>
        </w:rPr>
      </w:pPr>
      <w:r w:rsidRPr="00EA16DB">
        <w:rPr>
          <w:rFonts w:asciiTheme="minorHAnsi" w:hAnsiTheme="minorHAnsi" w:cstheme="minorHAnsi"/>
        </w:rPr>
        <w:lastRenderedPageBreak/>
        <w:t xml:space="preserve">Objective 2: </w:t>
      </w:r>
      <w:r w:rsidR="00E80215" w:rsidRPr="00EA16DB">
        <w:rPr>
          <w:rFonts w:asciiTheme="minorHAnsi" w:hAnsiTheme="minorHAnsi" w:cstheme="minorHAnsi"/>
        </w:rPr>
        <w:t>Model with logarithmic functions</w:t>
      </w:r>
      <w:r w:rsidR="00F84B44" w:rsidRPr="00EA16DB">
        <w:rPr>
          <w:rFonts w:asciiTheme="minorHAnsi" w:hAnsiTheme="minorHAnsi" w:cstheme="minorHAnsi"/>
        </w:rPr>
        <w:t xml:space="preserve"> (will complete in class together)</w:t>
      </w:r>
    </w:p>
    <w:p w14:paraId="582D142C" w14:textId="6D08E5CA" w:rsidR="0089420D" w:rsidRPr="00EA16DB" w:rsidRDefault="000263D0" w:rsidP="0089420D">
      <w:pPr>
        <w:rPr>
          <w:rFonts w:cstheme="minorHAnsi"/>
          <w:bCs/>
          <w:shd w:val="clear" w:color="auto" w:fill="FFFFFF"/>
        </w:rPr>
      </w:pPr>
      <w:r>
        <w:rPr>
          <w:rFonts w:cstheme="minorHAnsi"/>
          <w:bCs/>
          <w:shd w:val="clear" w:color="auto" w:fill="FFFFFF"/>
        </w:rPr>
        <w:t xml:space="preserve">9. </w:t>
      </w:r>
      <w:r w:rsidR="0089420D" w:rsidRPr="00EA16DB">
        <w:rPr>
          <w:rFonts w:cstheme="minorHAnsi"/>
          <w:bCs/>
          <w:shd w:val="clear" w:color="auto" w:fill="FFFFFF"/>
        </w:rPr>
        <w:t>The Richter scale is often used to measure the intensity of earthquakes.  One way to calculate the magnitude of an earthquake on the Richter scale is by using the energy released during the quake:</w:t>
      </w:r>
    </w:p>
    <w:p w14:paraId="546BCB54" w14:textId="33654243" w:rsidR="0089420D" w:rsidRPr="00EA16DB" w:rsidRDefault="0089420D" w:rsidP="0089420D">
      <w:pPr>
        <w:rPr>
          <w:rFonts w:cstheme="minorHAnsi"/>
          <w:bCs/>
          <w:shd w:val="clear" w:color="auto" w:fill="FFFFFF"/>
        </w:rPr>
      </w:pPr>
      <m:oMathPara>
        <m:oMathParaPr>
          <m:jc m:val="centerGroup"/>
        </m:oMathParaPr>
        <m:oMath>
          <m:r>
            <w:rPr>
              <w:rFonts w:ascii="Cambria Math" w:hAnsi="Cambria Math" w:cstheme="minorHAnsi"/>
              <w:shd w:val="clear" w:color="auto" w:fill="FFFFFF"/>
            </w:rPr>
            <m:t>M=</m:t>
          </m:r>
          <m:f>
            <m:fPr>
              <m:ctrlPr>
                <w:rPr>
                  <w:rFonts w:ascii="Cambria Math" w:hAnsi="Cambria Math" w:cstheme="minorHAnsi"/>
                  <w:bCs/>
                  <w:i/>
                  <w:iCs/>
                  <w:shd w:val="clear" w:color="auto" w:fill="FFFFFF"/>
                </w:rPr>
              </m:ctrlPr>
            </m:fPr>
            <m:num>
              <m:r>
                <w:rPr>
                  <w:rFonts w:ascii="Cambria Math" w:hAnsi="Cambria Math" w:cstheme="minorHAnsi"/>
                  <w:shd w:val="clear" w:color="auto" w:fill="FFFFFF"/>
                </w:rPr>
                <m:t>2</m:t>
              </m:r>
            </m:num>
            <m:den>
              <m:r>
                <w:rPr>
                  <w:rFonts w:ascii="Cambria Math" w:hAnsi="Cambria Math" w:cstheme="minorHAnsi"/>
                  <w:shd w:val="clear" w:color="auto" w:fill="FFFFFF"/>
                </w:rPr>
                <m:t>3</m:t>
              </m:r>
            </m:den>
          </m:f>
          <m:func>
            <m:funcPr>
              <m:ctrlPr>
                <w:rPr>
                  <w:rFonts w:ascii="Cambria Math" w:hAnsi="Cambria Math" w:cstheme="minorHAnsi"/>
                  <w:bCs/>
                  <w:i/>
                  <w:iCs/>
                  <w:shd w:val="clear" w:color="auto" w:fill="FFFFFF"/>
                </w:rPr>
              </m:ctrlPr>
            </m:funcPr>
            <m:fName>
              <m:r>
                <m:rPr>
                  <m:sty m:val="p"/>
                </m:rPr>
                <w:rPr>
                  <w:rFonts w:ascii="Cambria Math" w:hAnsi="Cambria Math" w:cstheme="minorHAnsi"/>
                  <w:shd w:val="clear" w:color="auto" w:fill="FFFFFF"/>
                </w:rPr>
                <m:t>log</m:t>
              </m:r>
            </m:fName>
            <m:e>
              <m:d>
                <m:dPr>
                  <m:ctrlPr>
                    <w:rPr>
                      <w:rFonts w:ascii="Cambria Math" w:hAnsi="Cambria Math" w:cstheme="minorHAnsi"/>
                      <w:bCs/>
                      <w:i/>
                      <w:iCs/>
                      <w:shd w:val="clear" w:color="auto" w:fill="FFFFFF"/>
                    </w:rPr>
                  </m:ctrlPr>
                </m:dPr>
                <m:e>
                  <m:f>
                    <m:fPr>
                      <m:ctrlPr>
                        <w:rPr>
                          <w:rFonts w:ascii="Cambria Math" w:hAnsi="Cambria Math" w:cstheme="minorHAnsi"/>
                          <w:bCs/>
                          <w:i/>
                          <w:iCs/>
                          <w:shd w:val="clear" w:color="auto" w:fill="FFFFFF"/>
                        </w:rPr>
                      </m:ctrlPr>
                    </m:fPr>
                    <m:num>
                      <m:r>
                        <w:rPr>
                          <w:rFonts w:ascii="Cambria Math" w:hAnsi="Cambria Math" w:cstheme="minorHAnsi"/>
                          <w:shd w:val="clear" w:color="auto" w:fill="FFFFFF"/>
                        </w:rPr>
                        <m:t>E</m:t>
                      </m:r>
                    </m:num>
                    <m:den>
                      <m:sSub>
                        <m:sSubPr>
                          <m:ctrlPr>
                            <w:rPr>
                              <w:rFonts w:ascii="Cambria Math" w:hAnsi="Cambria Math" w:cstheme="minorHAnsi"/>
                              <w:bCs/>
                              <w:i/>
                              <w:iCs/>
                              <w:shd w:val="clear" w:color="auto" w:fill="FFFFFF"/>
                            </w:rPr>
                          </m:ctrlPr>
                        </m:sSubPr>
                        <m:e>
                          <m:r>
                            <w:rPr>
                              <w:rFonts w:ascii="Cambria Math" w:hAnsi="Cambria Math" w:cstheme="minorHAnsi"/>
                              <w:shd w:val="clear" w:color="auto" w:fill="FFFFFF"/>
                            </w:rPr>
                            <m:t>E</m:t>
                          </m:r>
                        </m:e>
                        <m:sub>
                          <m:r>
                            <w:rPr>
                              <w:rFonts w:ascii="Cambria Math" w:hAnsi="Cambria Math" w:cstheme="minorHAnsi"/>
                              <w:shd w:val="clear" w:color="auto" w:fill="FFFFFF"/>
                            </w:rPr>
                            <m:t>0</m:t>
                          </m:r>
                        </m:sub>
                      </m:sSub>
                    </m:den>
                  </m:f>
                </m:e>
              </m:d>
            </m:e>
          </m:func>
        </m:oMath>
      </m:oMathPara>
    </w:p>
    <w:p w14:paraId="46642C35" w14:textId="2F395769" w:rsidR="0089420D" w:rsidRPr="00EA16DB" w:rsidRDefault="0089420D" w:rsidP="0089420D">
      <w:pPr>
        <w:rPr>
          <w:rFonts w:cstheme="minorHAnsi"/>
          <w:bCs/>
          <w:iCs/>
          <w:shd w:val="clear" w:color="auto" w:fill="FFFFFF"/>
        </w:rPr>
      </w:pPr>
      <w:r w:rsidRPr="00EA16DB">
        <w:rPr>
          <w:rFonts w:cstheme="minorHAnsi"/>
          <w:bCs/>
          <w:shd w:val="clear" w:color="auto" w:fill="FFFFFF"/>
        </w:rPr>
        <w:t xml:space="preserve">In this model, E is the amount of energy released, measured in joules, M represents the magnitude of the earthquake, and </w:t>
      </w:r>
      <m:oMath>
        <m:sSub>
          <m:sSubPr>
            <m:ctrlPr>
              <w:rPr>
                <w:rFonts w:ascii="Cambria Math" w:hAnsi="Cambria Math" w:cstheme="minorHAnsi"/>
                <w:bCs/>
                <w:i/>
                <w:iCs/>
                <w:shd w:val="clear" w:color="auto" w:fill="FFFFFF"/>
              </w:rPr>
            </m:ctrlPr>
          </m:sSubPr>
          <m:e>
            <m:r>
              <w:rPr>
                <w:rFonts w:ascii="Cambria Math" w:hAnsi="Cambria Math" w:cstheme="minorHAnsi"/>
                <w:shd w:val="clear" w:color="auto" w:fill="FFFFFF"/>
              </w:rPr>
              <m:t>E</m:t>
            </m:r>
          </m:e>
          <m:sub>
            <m:r>
              <w:rPr>
                <w:rFonts w:ascii="Cambria Math" w:hAnsi="Cambria Math" w:cstheme="minorHAnsi"/>
                <w:shd w:val="clear" w:color="auto" w:fill="FFFFFF"/>
              </w:rPr>
              <m:t>0</m:t>
            </m:r>
          </m:sub>
        </m:sSub>
        <m:r>
          <w:rPr>
            <w:rFonts w:ascii="Cambria Math" w:hAnsi="Cambria Math" w:cstheme="minorHAnsi"/>
            <w:shd w:val="clear" w:color="auto" w:fill="FFFFFF"/>
          </w:rPr>
          <m:t>=</m:t>
        </m:r>
        <m:sSup>
          <m:sSupPr>
            <m:ctrlPr>
              <w:rPr>
                <w:rFonts w:ascii="Cambria Math" w:hAnsi="Cambria Math" w:cstheme="minorHAnsi"/>
                <w:bCs/>
                <w:i/>
                <w:iCs/>
                <w:shd w:val="clear" w:color="auto" w:fill="FFFFFF"/>
              </w:rPr>
            </m:ctrlPr>
          </m:sSupPr>
          <m:e>
            <m:r>
              <w:rPr>
                <w:rFonts w:ascii="Cambria Math" w:hAnsi="Cambria Math" w:cstheme="minorHAnsi"/>
                <w:shd w:val="clear" w:color="auto" w:fill="FFFFFF"/>
              </w:rPr>
              <m:t>10</m:t>
            </m:r>
          </m:e>
          <m:sup>
            <m:r>
              <w:rPr>
                <w:rFonts w:ascii="Cambria Math" w:hAnsi="Cambria Math" w:cstheme="minorHAnsi"/>
                <w:shd w:val="clear" w:color="auto" w:fill="FFFFFF"/>
              </w:rPr>
              <m:t>4.4</m:t>
            </m:r>
          </m:sup>
        </m:sSup>
        <m:r>
          <w:rPr>
            <w:rFonts w:ascii="Cambria Math" w:hAnsi="Cambria Math" w:cstheme="minorHAnsi"/>
            <w:shd w:val="clear" w:color="auto" w:fill="FFFFFF"/>
          </w:rPr>
          <m:t>joules.</m:t>
        </m:r>
      </m:oMath>
    </w:p>
    <w:p w14:paraId="15CB8AEB" w14:textId="2F3D95BA" w:rsidR="0089420D" w:rsidRPr="00EA16DB" w:rsidRDefault="0089420D" w:rsidP="0089420D">
      <w:pPr>
        <w:rPr>
          <w:rFonts w:cstheme="minorHAnsi"/>
          <w:bCs/>
          <w:shd w:val="clear" w:color="auto" w:fill="FFFFFF"/>
        </w:rPr>
      </w:pPr>
      <w:r w:rsidRPr="00EA16DB">
        <w:rPr>
          <w:rFonts w:cstheme="minorHAnsi"/>
          <w:bCs/>
          <w:shd w:val="clear" w:color="auto" w:fill="FFFFFF"/>
        </w:rPr>
        <w:t xml:space="preserve">a. If </w:t>
      </w:r>
      <m:oMath>
        <m:r>
          <w:rPr>
            <w:rFonts w:ascii="Cambria Math" w:hAnsi="Cambria Math" w:cstheme="minorHAnsi"/>
            <w:shd w:val="clear" w:color="auto" w:fill="FFFFFF"/>
          </w:rPr>
          <m:t>9.2 ×</m:t>
        </m:r>
        <m:sSup>
          <m:sSupPr>
            <m:ctrlPr>
              <w:rPr>
                <w:rFonts w:ascii="Cambria Math" w:hAnsi="Cambria Math" w:cstheme="minorHAnsi"/>
                <w:bCs/>
                <w:i/>
                <w:iCs/>
                <w:shd w:val="clear" w:color="auto" w:fill="FFFFFF"/>
              </w:rPr>
            </m:ctrlPr>
          </m:sSupPr>
          <m:e>
            <m:r>
              <w:rPr>
                <w:rFonts w:ascii="Cambria Math" w:hAnsi="Cambria Math" w:cstheme="minorHAnsi"/>
                <w:shd w:val="clear" w:color="auto" w:fill="FFFFFF"/>
              </w:rPr>
              <m:t>10</m:t>
            </m:r>
          </m:e>
          <m:sup>
            <m:r>
              <w:rPr>
                <w:rFonts w:ascii="Cambria Math" w:hAnsi="Cambria Math" w:cstheme="minorHAnsi"/>
                <w:shd w:val="clear" w:color="auto" w:fill="FFFFFF"/>
              </w:rPr>
              <m:t>12</m:t>
            </m:r>
          </m:sup>
        </m:sSup>
      </m:oMath>
      <w:r w:rsidRPr="00EA16DB">
        <w:rPr>
          <w:rFonts w:cstheme="minorHAnsi"/>
          <w:bCs/>
          <w:shd w:val="clear" w:color="auto" w:fill="FFFFFF"/>
        </w:rPr>
        <w:t xml:space="preserve"> joules of energy are released during an earthquake, what is the corresponding magnitude (round to the nearest tenth)?</w:t>
      </w:r>
    </w:p>
    <w:p w14:paraId="3C9D17DD" w14:textId="5CBC1D86" w:rsidR="0089420D" w:rsidRPr="00EA16DB" w:rsidRDefault="0089420D" w:rsidP="0089420D">
      <w:pPr>
        <w:rPr>
          <w:rFonts w:cstheme="minorHAnsi"/>
          <w:bCs/>
          <w:shd w:val="clear" w:color="auto" w:fill="FFFFFF"/>
        </w:rPr>
      </w:pPr>
    </w:p>
    <w:p w14:paraId="37C57B6B" w14:textId="2E1C7FBB" w:rsidR="0089420D" w:rsidRPr="00EA16DB" w:rsidRDefault="0089420D" w:rsidP="0089420D">
      <w:pPr>
        <w:rPr>
          <w:rFonts w:cstheme="minorHAnsi"/>
          <w:bCs/>
          <w:shd w:val="clear" w:color="auto" w:fill="FFFFFF"/>
        </w:rPr>
      </w:pPr>
    </w:p>
    <w:p w14:paraId="165CE3D5" w14:textId="77777777" w:rsidR="0089420D" w:rsidRPr="00EA16DB" w:rsidRDefault="0089420D" w:rsidP="0089420D">
      <w:pPr>
        <w:rPr>
          <w:rFonts w:cstheme="minorHAnsi"/>
          <w:bCs/>
          <w:shd w:val="clear" w:color="auto" w:fill="FFFFFF"/>
        </w:rPr>
      </w:pPr>
    </w:p>
    <w:p w14:paraId="71A93F7E" w14:textId="158D2DCB" w:rsidR="0089420D" w:rsidRPr="00EA16DB" w:rsidRDefault="0089420D" w:rsidP="0089420D">
      <w:pPr>
        <w:rPr>
          <w:rFonts w:cstheme="minorHAnsi"/>
          <w:bCs/>
          <w:shd w:val="clear" w:color="auto" w:fill="FFFFFF"/>
        </w:rPr>
      </w:pPr>
      <w:r w:rsidRPr="00EA16DB">
        <w:rPr>
          <w:rFonts w:cstheme="minorHAnsi"/>
          <w:bCs/>
          <w:shd w:val="clear" w:color="auto" w:fill="FFFFFF"/>
        </w:rPr>
        <w:t>b. If an earthquake has a magnitude of 8.1 on the Richter scale, how much energy do we expect will be released?</w:t>
      </w:r>
    </w:p>
    <w:p w14:paraId="39B64F12" w14:textId="77777777" w:rsidR="0089420D" w:rsidRPr="00EA16DB" w:rsidRDefault="0089420D" w:rsidP="0089420D">
      <w:pPr>
        <w:rPr>
          <w:rFonts w:cstheme="minorHAnsi"/>
          <w:bCs/>
          <w:shd w:val="clear" w:color="auto" w:fill="FFFFFF"/>
        </w:rPr>
      </w:pPr>
    </w:p>
    <w:p w14:paraId="22042CB9" w14:textId="77777777" w:rsidR="0089420D" w:rsidRPr="00EA16DB" w:rsidRDefault="0089420D" w:rsidP="0089420D">
      <w:pPr>
        <w:rPr>
          <w:rFonts w:cstheme="minorHAnsi"/>
          <w:bCs/>
          <w:shd w:val="clear" w:color="auto" w:fill="FFFFFF"/>
        </w:rPr>
      </w:pPr>
    </w:p>
    <w:p w14:paraId="15347E1D" w14:textId="77777777" w:rsidR="0089420D" w:rsidRPr="00EA16DB" w:rsidRDefault="0089420D" w:rsidP="0089420D">
      <w:pPr>
        <w:rPr>
          <w:rFonts w:cstheme="minorHAnsi"/>
          <w:bCs/>
          <w:shd w:val="clear" w:color="auto" w:fill="FFFFFF"/>
        </w:rPr>
      </w:pPr>
    </w:p>
    <w:p w14:paraId="19D6EE43" w14:textId="77777777" w:rsidR="0089420D" w:rsidRPr="00EA16DB" w:rsidRDefault="0089420D" w:rsidP="0089420D">
      <w:pPr>
        <w:rPr>
          <w:rFonts w:cstheme="minorHAnsi"/>
          <w:bCs/>
          <w:shd w:val="clear" w:color="auto" w:fill="FFFFFF"/>
        </w:rPr>
      </w:pPr>
    </w:p>
    <w:p w14:paraId="657F3E01" w14:textId="433125E2" w:rsidR="0089420D" w:rsidRPr="00EA16DB" w:rsidRDefault="0089420D" w:rsidP="0089420D">
      <w:pPr>
        <w:rPr>
          <w:rFonts w:cstheme="minorHAnsi"/>
          <w:bCs/>
          <w:shd w:val="clear" w:color="auto" w:fill="FFFFFF"/>
        </w:rPr>
      </w:pPr>
    </w:p>
    <w:p w14:paraId="5D7A9902" w14:textId="77777777" w:rsidR="0089420D" w:rsidRPr="00EA16DB" w:rsidRDefault="0089420D" w:rsidP="0089420D">
      <w:pPr>
        <w:rPr>
          <w:rFonts w:cstheme="minorHAnsi"/>
          <w:bCs/>
          <w:shd w:val="clear" w:color="auto" w:fill="FFFFFF"/>
        </w:rPr>
      </w:pPr>
    </w:p>
    <w:p w14:paraId="434CCA1A" w14:textId="77777777" w:rsidR="0089420D" w:rsidRPr="00EA16DB" w:rsidRDefault="0089420D" w:rsidP="0089420D">
      <w:pPr>
        <w:rPr>
          <w:rFonts w:cstheme="minorHAnsi"/>
          <w:bCs/>
          <w:shd w:val="clear" w:color="auto" w:fill="FFFFFF"/>
        </w:rPr>
      </w:pPr>
    </w:p>
    <w:p w14:paraId="2B191D83" w14:textId="06712DAA" w:rsidR="0089420D" w:rsidRPr="00EA16DB" w:rsidRDefault="000263D0" w:rsidP="0089420D">
      <w:pPr>
        <w:rPr>
          <w:rFonts w:cstheme="minorHAnsi"/>
          <w:bCs/>
          <w:shd w:val="clear" w:color="auto" w:fill="FFFFFF"/>
        </w:rPr>
      </w:pPr>
      <w:r>
        <w:rPr>
          <w:rFonts w:cstheme="minorHAnsi"/>
          <w:bCs/>
          <w:shd w:val="clear" w:color="auto" w:fill="FFFFFF"/>
        </w:rPr>
        <w:t xml:space="preserve">10. </w:t>
      </w:r>
      <w:r w:rsidR="0089420D" w:rsidRPr="00EA16DB">
        <w:rPr>
          <w:rFonts w:cstheme="minorHAnsi"/>
          <w:bCs/>
          <w:shd w:val="clear" w:color="auto" w:fill="FFFFFF"/>
        </w:rPr>
        <w:t xml:space="preserve">The pH scale is used in chemistry and biology to measure the acidic or basic nature of solutions. </w:t>
      </w:r>
    </w:p>
    <w:p w14:paraId="1E773423" w14:textId="4EFCCC75" w:rsidR="0089420D" w:rsidRPr="00EA16DB" w:rsidRDefault="0089420D" w:rsidP="0089420D">
      <w:pPr>
        <w:rPr>
          <w:rFonts w:cstheme="minorHAnsi"/>
          <w:bCs/>
          <w:shd w:val="clear" w:color="auto" w:fill="FFFFFF"/>
        </w:rPr>
      </w:pPr>
      <w:r w:rsidRPr="00EA16DB">
        <w:rPr>
          <w:rFonts w:cstheme="minorHAnsi"/>
          <w:bCs/>
          <w:shd w:val="clear" w:color="auto" w:fill="FFFFFF"/>
        </w:rPr>
        <w:t xml:space="preserve">The formula  </w:t>
      </w:r>
      <m:oMath>
        <m:r>
          <w:rPr>
            <w:rFonts w:ascii="Cambria Math" w:hAnsi="Cambria Math" w:cstheme="minorHAnsi"/>
            <w:shd w:val="clear" w:color="auto" w:fill="FFFFFF"/>
          </w:rPr>
          <m:t>pH=-</m:t>
        </m:r>
        <m:func>
          <m:funcPr>
            <m:ctrlPr>
              <w:rPr>
                <w:rFonts w:ascii="Cambria Math" w:hAnsi="Cambria Math" w:cstheme="minorHAnsi"/>
                <w:bCs/>
                <w:i/>
                <w:iCs/>
                <w:shd w:val="clear" w:color="auto" w:fill="FFFFFF"/>
              </w:rPr>
            </m:ctrlPr>
          </m:funcPr>
          <m:fName>
            <m:r>
              <m:rPr>
                <m:sty m:val="p"/>
              </m:rPr>
              <w:rPr>
                <w:rFonts w:ascii="Cambria Math" w:hAnsi="Cambria Math" w:cstheme="minorHAnsi"/>
                <w:shd w:val="clear" w:color="auto" w:fill="FFFFFF"/>
              </w:rPr>
              <m:t>log</m:t>
            </m:r>
          </m:fName>
          <m:e>
            <m:d>
              <m:dPr>
                <m:ctrlPr>
                  <w:rPr>
                    <w:rFonts w:ascii="Cambria Math" w:hAnsi="Cambria Math" w:cstheme="minorHAnsi"/>
                    <w:bCs/>
                    <w:i/>
                    <w:iCs/>
                    <w:shd w:val="clear" w:color="auto" w:fill="FFFFFF"/>
                  </w:rPr>
                </m:ctrlPr>
              </m:dPr>
              <m:e>
                <m:sSup>
                  <m:sSupPr>
                    <m:ctrlPr>
                      <w:rPr>
                        <w:rFonts w:ascii="Cambria Math" w:hAnsi="Cambria Math" w:cstheme="minorHAnsi"/>
                        <w:bCs/>
                        <w:i/>
                        <w:iCs/>
                        <w:shd w:val="clear" w:color="auto" w:fill="FFFFFF"/>
                      </w:rPr>
                    </m:ctrlPr>
                  </m:sSupPr>
                  <m:e>
                    <m:r>
                      <w:rPr>
                        <w:rFonts w:ascii="Cambria Math" w:hAnsi="Cambria Math" w:cstheme="minorHAnsi"/>
                        <w:shd w:val="clear" w:color="auto" w:fill="FFFFFF"/>
                      </w:rPr>
                      <m:t>H</m:t>
                    </m:r>
                  </m:e>
                  <m:sup>
                    <m:r>
                      <w:rPr>
                        <w:rFonts w:ascii="Cambria Math" w:hAnsi="Cambria Math" w:cstheme="minorHAnsi"/>
                        <w:shd w:val="clear" w:color="auto" w:fill="FFFFFF"/>
                      </w:rPr>
                      <m:t>+</m:t>
                    </m:r>
                  </m:sup>
                </m:sSup>
              </m:e>
            </m:d>
          </m:e>
        </m:func>
      </m:oMath>
      <w:r w:rsidRPr="00EA16DB">
        <w:rPr>
          <w:rFonts w:eastAsiaTheme="minorEastAsia" w:cstheme="minorHAnsi"/>
          <w:bCs/>
          <w:iCs/>
          <w:shd w:val="clear" w:color="auto" w:fill="FFFFFF"/>
        </w:rPr>
        <w:t xml:space="preserve"> </w:t>
      </w:r>
      <w:r w:rsidRPr="00EA16DB">
        <w:rPr>
          <w:rFonts w:cstheme="minorHAnsi"/>
          <w:bCs/>
          <w:shd w:val="clear" w:color="auto" w:fill="FFFFFF"/>
        </w:rPr>
        <w:t xml:space="preserve">Is used to define the pH of a substance.  In this equation </w:t>
      </w:r>
      <m:oMath>
        <m:sSup>
          <m:sSupPr>
            <m:ctrlPr>
              <w:rPr>
                <w:rFonts w:ascii="Cambria Math" w:hAnsi="Cambria Math" w:cstheme="minorHAnsi"/>
                <w:bCs/>
                <w:i/>
                <w:iCs/>
                <w:shd w:val="clear" w:color="auto" w:fill="FFFFFF"/>
              </w:rPr>
            </m:ctrlPr>
          </m:sSupPr>
          <m:e>
            <m:r>
              <w:rPr>
                <w:rFonts w:ascii="Cambria Math" w:hAnsi="Cambria Math" w:cstheme="minorHAnsi"/>
                <w:shd w:val="clear" w:color="auto" w:fill="FFFFFF"/>
              </w:rPr>
              <m:t>H</m:t>
            </m:r>
          </m:e>
          <m:sup>
            <m:r>
              <w:rPr>
                <w:rFonts w:ascii="Cambria Math" w:hAnsi="Cambria Math" w:cstheme="minorHAnsi"/>
                <w:shd w:val="clear" w:color="auto" w:fill="FFFFFF"/>
              </w:rPr>
              <m:t>+</m:t>
            </m:r>
          </m:sup>
        </m:sSup>
      </m:oMath>
      <w:r w:rsidRPr="00EA16DB">
        <w:rPr>
          <w:rFonts w:cstheme="minorHAnsi"/>
          <w:bCs/>
          <w:shd w:val="clear" w:color="auto" w:fill="FFFFFF"/>
        </w:rPr>
        <w:t>represents the molar hydrogen ion concentration.</w:t>
      </w:r>
    </w:p>
    <w:p w14:paraId="53AC0588" w14:textId="1FB7AED3" w:rsidR="0089420D" w:rsidRPr="00EA16DB" w:rsidRDefault="0089420D" w:rsidP="0089420D">
      <w:pPr>
        <w:rPr>
          <w:rFonts w:cstheme="minorHAnsi"/>
          <w:bCs/>
          <w:shd w:val="clear" w:color="auto" w:fill="FFFFFF"/>
        </w:rPr>
      </w:pPr>
      <w:r w:rsidRPr="00EA16DB">
        <w:rPr>
          <w:rFonts w:cstheme="minorHAnsi"/>
          <w:bCs/>
          <w:shd w:val="clear" w:color="auto" w:fill="FFFFFF"/>
        </w:rPr>
        <w:t xml:space="preserve">What is the pH of lemon juice that has a hydrogen ion concentration of </w:t>
      </w:r>
      <m:oMath>
        <m:r>
          <w:rPr>
            <w:rFonts w:ascii="Cambria Math" w:hAnsi="Cambria Math" w:cstheme="minorHAnsi"/>
            <w:shd w:val="clear" w:color="auto" w:fill="FFFFFF"/>
          </w:rPr>
          <m:t>5.4 ×</m:t>
        </m:r>
        <m:sSup>
          <m:sSupPr>
            <m:ctrlPr>
              <w:rPr>
                <w:rFonts w:ascii="Cambria Math" w:hAnsi="Cambria Math" w:cstheme="minorHAnsi"/>
                <w:bCs/>
                <w:i/>
                <w:iCs/>
                <w:shd w:val="clear" w:color="auto" w:fill="FFFFFF"/>
              </w:rPr>
            </m:ctrlPr>
          </m:sSupPr>
          <m:e>
            <m:r>
              <w:rPr>
                <w:rFonts w:ascii="Cambria Math" w:hAnsi="Cambria Math" w:cstheme="minorHAnsi"/>
                <w:shd w:val="clear" w:color="auto" w:fill="FFFFFF"/>
              </w:rPr>
              <m:t>10</m:t>
            </m:r>
          </m:e>
          <m:sup>
            <m:r>
              <w:rPr>
                <w:rFonts w:ascii="Cambria Math" w:hAnsi="Cambria Math" w:cstheme="minorHAnsi"/>
                <w:shd w:val="clear" w:color="auto" w:fill="FFFFFF"/>
              </w:rPr>
              <m:t>-3</m:t>
            </m:r>
          </m:sup>
        </m:sSup>
        <m:r>
          <w:rPr>
            <w:rFonts w:ascii="Cambria Math" w:hAnsi="Cambria Math" w:cstheme="minorHAnsi"/>
            <w:shd w:val="clear" w:color="auto" w:fill="FFFFFF"/>
          </w:rPr>
          <m:t> M?  </m:t>
        </m:r>
      </m:oMath>
    </w:p>
    <w:p w14:paraId="095D1AB6" w14:textId="77777777" w:rsidR="0089420D" w:rsidRPr="0089420D" w:rsidRDefault="0089420D" w:rsidP="0089420D">
      <w:pPr>
        <w:rPr>
          <w:rFonts w:cstheme="minorHAnsi"/>
          <w:bCs/>
          <w:color w:val="424242"/>
          <w:shd w:val="clear" w:color="auto" w:fill="FFFFFF"/>
        </w:rPr>
      </w:pPr>
    </w:p>
    <w:p w14:paraId="01977BC8" w14:textId="77777777" w:rsidR="005606B2" w:rsidRDefault="005606B2" w:rsidP="001966C7">
      <w:pPr>
        <w:rPr>
          <w:rFonts w:cstheme="minorHAnsi"/>
          <w:color w:val="424242"/>
          <w:shd w:val="clear" w:color="auto" w:fill="FFFFFF"/>
        </w:rPr>
      </w:pPr>
    </w:p>
    <w:p w14:paraId="02F461B3" w14:textId="385EEE12" w:rsidR="005606B2" w:rsidRDefault="005606B2" w:rsidP="001966C7">
      <w:pPr>
        <w:rPr>
          <w:rFonts w:cstheme="minorHAnsi"/>
          <w:color w:val="424242"/>
          <w:shd w:val="clear" w:color="auto" w:fill="FFFFFF"/>
        </w:rPr>
      </w:pPr>
    </w:p>
    <w:p w14:paraId="2CDFF664" w14:textId="57A677A9" w:rsidR="005606B2" w:rsidRDefault="005606B2" w:rsidP="001966C7">
      <w:pPr>
        <w:rPr>
          <w:rFonts w:cstheme="minorHAnsi"/>
          <w:color w:val="424242"/>
          <w:shd w:val="clear" w:color="auto" w:fill="FFFFFF"/>
        </w:rPr>
      </w:pPr>
    </w:p>
    <w:p w14:paraId="28496BC2" w14:textId="23B7B164" w:rsidR="00F206BA" w:rsidRDefault="00F206BA" w:rsidP="001966C7">
      <w:pPr>
        <w:rPr>
          <w:rFonts w:cstheme="minorHAnsi"/>
          <w:color w:val="424242"/>
          <w:shd w:val="clear" w:color="auto" w:fill="FFFFFF"/>
        </w:rPr>
      </w:pPr>
    </w:p>
    <w:bookmarkEnd w:id="2"/>
    <w:p w14:paraId="75520095" w14:textId="77777777" w:rsidR="005606B2" w:rsidRPr="006851C4" w:rsidRDefault="005606B2">
      <w:pPr>
        <w:rPr>
          <w:rFonts w:cstheme="minorHAnsi"/>
        </w:rPr>
      </w:pPr>
    </w:p>
    <w:sectPr w:rsidR="005606B2" w:rsidRPr="006851C4" w:rsidSect="003226E8">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525B9" w14:textId="77777777" w:rsidR="001A22EB" w:rsidRDefault="001A22EB" w:rsidP="00BB52B5">
      <w:pPr>
        <w:spacing w:after="0" w:line="240" w:lineRule="auto"/>
      </w:pPr>
      <w:r>
        <w:separator/>
      </w:r>
    </w:p>
  </w:endnote>
  <w:endnote w:type="continuationSeparator" w:id="0">
    <w:p w14:paraId="48B8AA75" w14:textId="77777777" w:rsidR="001A22EB" w:rsidRDefault="001A22EB" w:rsidP="00BB5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B6FD1" w14:textId="35513797" w:rsidR="00BB52B5" w:rsidRDefault="00BB52B5">
    <w:pPr>
      <w:pStyle w:val="Footer"/>
    </w:pPr>
    <w:r>
      <w:rPr>
        <w:rFonts w:ascii="Calibri" w:hAnsi="Calibri" w:cs="Calibri"/>
        <w:i/>
        <w:iCs/>
        <w:color w:val="242424"/>
        <w:shd w:val="clear" w:color="auto" w:fill="FFFFFF"/>
      </w:rPr>
      <w:t>© 2023. This work is licensed under a </w:t>
    </w:r>
    <w:hyperlink r:id="rId1" w:tgtFrame="_blank" w:history="1">
      <w:r>
        <w:rPr>
          <w:rStyle w:val="Hyperlink"/>
          <w:rFonts w:ascii="Calibri" w:hAnsi="Calibri" w:cs="Calibri"/>
          <w:i/>
          <w:iCs/>
          <w:color w:val="0563C1"/>
          <w:bdr w:val="none" w:sz="0" w:space="0" w:color="auto" w:frame="1"/>
          <w:shd w:val="clear" w:color="auto" w:fill="FFFFFF"/>
        </w:rPr>
        <w:t>CC BY 4.0 license</w:t>
      </w:r>
    </w:hyperlink>
    <w:r>
      <w:rPr>
        <w:rFonts w:ascii="Calibri" w:hAnsi="Calibri" w:cs="Calibri"/>
        <w:i/>
        <w:iCs/>
        <w:color w:val="242424"/>
        <w:shd w:val="clear" w:color="auto" w:fill="FFFFFF"/>
      </w:rPr>
      <w:t>. </w:t>
    </w:r>
  </w:p>
  <w:p w14:paraId="1E6F9314" w14:textId="77777777" w:rsidR="00BB52B5" w:rsidRDefault="00BB5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CBC82" w14:textId="77777777" w:rsidR="001A22EB" w:rsidRDefault="001A22EB" w:rsidP="00BB52B5">
      <w:pPr>
        <w:spacing w:after="0" w:line="240" w:lineRule="auto"/>
      </w:pPr>
      <w:r>
        <w:separator/>
      </w:r>
    </w:p>
  </w:footnote>
  <w:footnote w:type="continuationSeparator" w:id="0">
    <w:p w14:paraId="2880087C" w14:textId="77777777" w:rsidR="001A22EB" w:rsidRDefault="001A22EB" w:rsidP="00BB5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E307D"/>
    <w:multiLevelType w:val="hybridMultilevel"/>
    <w:tmpl w:val="E708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3045FC"/>
    <w:multiLevelType w:val="hybridMultilevel"/>
    <w:tmpl w:val="E52C4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8E062C"/>
    <w:multiLevelType w:val="hybridMultilevel"/>
    <w:tmpl w:val="04F20C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B941FC"/>
    <w:multiLevelType w:val="hybridMultilevel"/>
    <w:tmpl w:val="60144896"/>
    <w:lvl w:ilvl="0" w:tplc="101AF446">
      <w:start w:val="1"/>
      <w:numFmt w:val="decimal"/>
      <w:lvlText w:val="%1."/>
      <w:lvlJc w:val="left"/>
      <w:pPr>
        <w:tabs>
          <w:tab w:val="num" w:pos="720"/>
        </w:tabs>
        <w:ind w:left="720" w:hanging="360"/>
      </w:pPr>
    </w:lvl>
    <w:lvl w:ilvl="1" w:tplc="DB74B3E2" w:tentative="1">
      <w:start w:val="1"/>
      <w:numFmt w:val="decimal"/>
      <w:lvlText w:val="%2."/>
      <w:lvlJc w:val="left"/>
      <w:pPr>
        <w:tabs>
          <w:tab w:val="num" w:pos="1440"/>
        </w:tabs>
        <w:ind w:left="1440" w:hanging="360"/>
      </w:pPr>
    </w:lvl>
    <w:lvl w:ilvl="2" w:tplc="91865E18" w:tentative="1">
      <w:start w:val="1"/>
      <w:numFmt w:val="decimal"/>
      <w:lvlText w:val="%3."/>
      <w:lvlJc w:val="left"/>
      <w:pPr>
        <w:tabs>
          <w:tab w:val="num" w:pos="2160"/>
        </w:tabs>
        <w:ind w:left="2160" w:hanging="360"/>
      </w:pPr>
    </w:lvl>
    <w:lvl w:ilvl="3" w:tplc="5D526F6E" w:tentative="1">
      <w:start w:val="1"/>
      <w:numFmt w:val="decimal"/>
      <w:lvlText w:val="%4."/>
      <w:lvlJc w:val="left"/>
      <w:pPr>
        <w:tabs>
          <w:tab w:val="num" w:pos="2880"/>
        </w:tabs>
        <w:ind w:left="2880" w:hanging="360"/>
      </w:pPr>
    </w:lvl>
    <w:lvl w:ilvl="4" w:tplc="44EEB852" w:tentative="1">
      <w:start w:val="1"/>
      <w:numFmt w:val="decimal"/>
      <w:lvlText w:val="%5."/>
      <w:lvlJc w:val="left"/>
      <w:pPr>
        <w:tabs>
          <w:tab w:val="num" w:pos="3600"/>
        </w:tabs>
        <w:ind w:left="3600" w:hanging="360"/>
      </w:pPr>
    </w:lvl>
    <w:lvl w:ilvl="5" w:tplc="CE8A2890" w:tentative="1">
      <w:start w:val="1"/>
      <w:numFmt w:val="decimal"/>
      <w:lvlText w:val="%6."/>
      <w:lvlJc w:val="left"/>
      <w:pPr>
        <w:tabs>
          <w:tab w:val="num" w:pos="4320"/>
        </w:tabs>
        <w:ind w:left="4320" w:hanging="360"/>
      </w:pPr>
    </w:lvl>
    <w:lvl w:ilvl="6" w:tplc="9A88B846" w:tentative="1">
      <w:start w:val="1"/>
      <w:numFmt w:val="decimal"/>
      <w:lvlText w:val="%7."/>
      <w:lvlJc w:val="left"/>
      <w:pPr>
        <w:tabs>
          <w:tab w:val="num" w:pos="5040"/>
        </w:tabs>
        <w:ind w:left="5040" w:hanging="360"/>
      </w:pPr>
    </w:lvl>
    <w:lvl w:ilvl="7" w:tplc="E398F6A4" w:tentative="1">
      <w:start w:val="1"/>
      <w:numFmt w:val="decimal"/>
      <w:lvlText w:val="%8."/>
      <w:lvlJc w:val="left"/>
      <w:pPr>
        <w:tabs>
          <w:tab w:val="num" w:pos="5760"/>
        </w:tabs>
        <w:ind w:left="5760" w:hanging="360"/>
      </w:pPr>
    </w:lvl>
    <w:lvl w:ilvl="8" w:tplc="887EB814"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6E8"/>
    <w:rsid w:val="000263D0"/>
    <w:rsid w:val="000307D0"/>
    <w:rsid w:val="0005695D"/>
    <w:rsid w:val="000942B3"/>
    <w:rsid w:val="001966C7"/>
    <w:rsid w:val="001A22EB"/>
    <w:rsid w:val="001C60B2"/>
    <w:rsid w:val="0031683D"/>
    <w:rsid w:val="003226E8"/>
    <w:rsid w:val="005606B2"/>
    <w:rsid w:val="0057619E"/>
    <w:rsid w:val="00620276"/>
    <w:rsid w:val="006715A5"/>
    <w:rsid w:val="006851C4"/>
    <w:rsid w:val="006A10B3"/>
    <w:rsid w:val="007C1175"/>
    <w:rsid w:val="007C6CD2"/>
    <w:rsid w:val="00857690"/>
    <w:rsid w:val="0089420D"/>
    <w:rsid w:val="008C4614"/>
    <w:rsid w:val="00911656"/>
    <w:rsid w:val="00916DA2"/>
    <w:rsid w:val="0091713E"/>
    <w:rsid w:val="00946676"/>
    <w:rsid w:val="009B5116"/>
    <w:rsid w:val="00B427AA"/>
    <w:rsid w:val="00B61B62"/>
    <w:rsid w:val="00B930C0"/>
    <w:rsid w:val="00BB52B5"/>
    <w:rsid w:val="00C05BCA"/>
    <w:rsid w:val="00C506D1"/>
    <w:rsid w:val="00CE4A5D"/>
    <w:rsid w:val="00D8248F"/>
    <w:rsid w:val="00E05F20"/>
    <w:rsid w:val="00E80215"/>
    <w:rsid w:val="00E85E0A"/>
    <w:rsid w:val="00EA16DB"/>
    <w:rsid w:val="00F206BA"/>
    <w:rsid w:val="00F748F7"/>
    <w:rsid w:val="00F84B44"/>
    <w:rsid w:val="00FB5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1720"/>
  <w15:chartTrackingRefBased/>
  <w15:docId w15:val="{AD450A11-0987-4DB0-801C-37D299D4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26E8"/>
  </w:style>
  <w:style w:type="paragraph" w:styleId="Heading1">
    <w:name w:val="heading 1"/>
    <w:basedOn w:val="Normal"/>
    <w:next w:val="Normal"/>
    <w:link w:val="Heading1Char"/>
    <w:uiPriority w:val="9"/>
    <w:qFormat/>
    <w:rsid w:val="00560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C60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226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26E8"/>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uiPriority w:val="30"/>
    <w:qFormat/>
    <w:rsid w:val="003226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26E8"/>
    <w:rPr>
      <w:i/>
      <w:iCs/>
      <w:color w:val="4472C4" w:themeColor="accent1"/>
    </w:rPr>
  </w:style>
  <w:style w:type="character" w:customStyle="1" w:styleId="Heading3Char">
    <w:name w:val="Heading 3 Char"/>
    <w:basedOn w:val="DefaultParagraphFont"/>
    <w:link w:val="Heading3"/>
    <w:uiPriority w:val="9"/>
    <w:rsid w:val="003226E8"/>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3226E8"/>
    <w:rPr>
      <w:color w:val="808080"/>
    </w:rPr>
  </w:style>
  <w:style w:type="paragraph" w:styleId="ListParagraph">
    <w:name w:val="List Paragraph"/>
    <w:basedOn w:val="Normal"/>
    <w:uiPriority w:val="34"/>
    <w:qFormat/>
    <w:rsid w:val="003226E8"/>
    <w:pPr>
      <w:ind w:left="720"/>
      <w:contextualSpacing/>
    </w:pPr>
  </w:style>
  <w:style w:type="character" w:customStyle="1" w:styleId="mi">
    <w:name w:val="mi"/>
    <w:basedOn w:val="DefaultParagraphFont"/>
    <w:rsid w:val="001966C7"/>
  </w:style>
  <w:style w:type="character" w:customStyle="1" w:styleId="mjxassistivemathml">
    <w:name w:val="mjx_assistive_mathml"/>
    <w:basedOn w:val="DefaultParagraphFont"/>
    <w:rsid w:val="001966C7"/>
  </w:style>
  <w:style w:type="character" w:styleId="Emphasis">
    <w:name w:val="Emphasis"/>
    <w:basedOn w:val="DefaultParagraphFont"/>
    <w:uiPriority w:val="20"/>
    <w:qFormat/>
    <w:rsid w:val="001966C7"/>
    <w:rPr>
      <w:i/>
      <w:iCs/>
    </w:rPr>
  </w:style>
  <w:style w:type="character" w:customStyle="1" w:styleId="mo">
    <w:name w:val="mo"/>
    <w:basedOn w:val="DefaultParagraphFont"/>
    <w:rsid w:val="001966C7"/>
  </w:style>
  <w:style w:type="character" w:customStyle="1" w:styleId="mn">
    <w:name w:val="mn"/>
    <w:basedOn w:val="DefaultParagraphFont"/>
    <w:rsid w:val="001966C7"/>
  </w:style>
  <w:style w:type="character" w:customStyle="1" w:styleId="Heading1Char">
    <w:name w:val="Heading 1 Char"/>
    <w:basedOn w:val="DefaultParagraphFont"/>
    <w:link w:val="Heading1"/>
    <w:uiPriority w:val="9"/>
    <w:rsid w:val="005606B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C60B2"/>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BB52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52B5"/>
  </w:style>
  <w:style w:type="paragraph" w:styleId="Footer">
    <w:name w:val="footer"/>
    <w:basedOn w:val="Normal"/>
    <w:link w:val="FooterChar"/>
    <w:uiPriority w:val="99"/>
    <w:unhideWhenUsed/>
    <w:rsid w:val="00BB52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2B5"/>
  </w:style>
  <w:style w:type="character" w:styleId="Hyperlink">
    <w:name w:val="Hyperlink"/>
    <w:basedOn w:val="DefaultParagraphFont"/>
    <w:uiPriority w:val="99"/>
    <w:unhideWhenUsed/>
    <w:rsid w:val="00BB52B5"/>
    <w:rPr>
      <w:color w:val="0000FF"/>
      <w:u w:val="single"/>
    </w:rPr>
  </w:style>
  <w:style w:type="character" w:styleId="UnresolvedMention">
    <w:name w:val="Unresolved Mention"/>
    <w:basedOn w:val="DefaultParagraphFont"/>
    <w:uiPriority w:val="99"/>
    <w:semiHidden/>
    <w:unhideWhenUsed/>
    <w:rsid w:val="00BB5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8898">
      <w:bodyDiv w:val="1"/>
      <w:marLeft w:val="0"/>
      <w:marRight w:val="0"/>
      <w:marTop w:val="0"/>
      <w:marBottom w:val="0"/>
      <w:divBdr>
        <w:top w:val="none" w:sz="0" w:space="0" w:color="auto"/>
        <w:left w:val="none" w:sz="0" w:space="0" w:color="auto"/>
        <w:bottom w:val="none" w:sz="0" w:space="0" w:color="auto"/>
        <w:right w:val="none" w:sz="0" w:space="0" w:color="auto"/>
      </w:divBdr>
      <w:divsChild>
        <w:div w:id="1677145845">
          <w:marLeft w:val="0"/>
          <w:marRight w:val="0"/>
          <w:marTop w:val="0"/>
          <w:marBottom w:val="0"/>
          <w:divBdr>
            <w:top w:val="none" w:sz="0" w:space="0" w:color="auto"/>
            <w:left w:val="none" w:sz="0" w:space="0" w:color="auto"/>
            <w:bottom w:val="none" w:sz="0" w:space="0" w:color="auto"/>
            <w:right w:val="none" w:sz="0" w:space="0" w:color="auto"/>
          </w:divBdr>
          <w:divsChild>
            <w:div w:id="178291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80945">
      <w:bodyDiv w:val="1"/>
      <w:marLeft w:val="0"/>
      <w:marRight w:val="0"/>
      <w:marTop w:val="0"/>
      <w:marBottom w:val="0"/>
      <w:divBdr>
        <w:top w:val="none" w:sz="0" w:space="0" w:color="auto"/>
        <w:left w:val="none" w:sz="0" w:space="0" w:color="auto"/>
        <w:bottom w:val="none" w:sz="0" w:space="0" w:color="auto"/>
        <w:right w:val="none" w:sz="0" w:space="0" w:color="auto"/>
      </w:divBdr>
      <w:divsChild>
        <w:div w:id="1822192698">
          <w:marLeft w:val="0"/>
          <w:marRight w:val="0"/>
          <w:marTop w:val="0"/>
          <w:marBottom w:val="0"/>
          <w:divBdr>
            <w:top w:val="none" w:sz="0" w:space="0" w:color="auto"/>
            <w:left w:val="none" w:sz="0" w:space="0" w:color="auto"/>
            <w:bottom w:val="none" w:sz="0" w:space="0" w:color="auto"/>
            <w:right w:val="none" w:sz="0" w:space="0" w:color="auto"/>
          </w:divBdr>
          <w:divsChild>
            <w:div w:id="13068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03231">
      <w:bodyDiv w:val="1"/>
      <w:marLeft w:val="0"/>
      <w:marRight w:val="0"/>
      <w:marTop w:val="0"/>
      <w:marBottom w:val="0"/>
      <w:divBdr>
        <w:top w:val="none" w:sz="0" w:space="0" w:color="auto"/>
        <w:left w:val="none" w:sz="0" w:space="0" w:color="auto"/>
        <w:bottom w:val="none" w:sz="0" w:space="0" w:color="auto"/>
        <w:right w:val="none" w:sz="0" w:space="0" w:color="auto"/>
      </w:divBdr>
      <w:divsChild>
        <w:div w:id="1749303201">
          <w:marLeft w:val="0"/>
          <w:marRight w:val="0"/>
          <w:marTop w:val="0"/>
          <w:marBottom w:val="0"/>
          <w:divBdr>
            <w:top w:val="none" w:sz="0" w:space="0" w:color="auto"/>
            <w:left w:val="none" w:sz="0" w:space="0" w:color="auto"/>
            <w:bottom w:val="none" w:sz="0" w:space="0" w:color="auto"/>
            <w:right w:val="none" w:sz="0" w:space="0" w:color="auto"/>
          </w:divBdr>
          <w:divsChild>
            <w:div w:id="26820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812199">
      <w:bodyDiv w:val="1"/>
      <w:marLeft w:val="0"/>
      <w:marRight w:val="0"/>
      <w:marTop w:val="0"/>
      <w:marBottom w:val="0"/>
      <w:divBdr>
        <w:top w:val="none" w:sz="0" w:space="0" w:color="auto"/>
        <w:left w:val="none" w:sz="0" w:space="0" w:color="auto"/>
        <w:bottom w:val="none" w:sz="0" w:space="0" w:color="auto"/>
        <w:right w:val="none" w:sz="0" w:space="0" w:color="auto"/>
      </w:divBdr>
      <w:divsChild>
        <w:div w:id="561135465">
          <w:marLeft w:val="0"/>
          <w:marRight w:val="0"/>
          <w:marTop w:val="0"/>
          <w:marBottom w:val="0"/>
          <w:divBdr>
            <w:top w:val="none" w:sz="0" w:space="0" w:color="auto"/>
            <w:left w:val="none" w:sz="0" w:space="0" w:color="auto"/>
            <w:bottom w:val="none" w:sz="0" w:space="0" w:color="auto"/>
            <w:right w:val="none" w:sz="0" w:space="0" w:color="auto"/>
          </w:divBdr>
          <w:divsChild>
            <w:div w:id="99722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24312">
      <w:bodyDiv w:val="1"/>
      <w:marLeft w:val="0"/>
      <w:marRight w:val="0"/>
      <w:marTop w:val="0"/>
      <w:marBottom w:val="0"/>
      <w:divBdr>
        <w:top w:val="none" w:sz="0" w:space="0" w:color="auto"/>
        <w:left w:val="none" w:sz="0" w:space="0" w:color="auto"/>
        <w:bottom w:val="none" w:sz="0" w:space="0" w:color="auto"/>
        <w:right w:val="none" w:sz="0" w:space="0" w:color="auto"/>
      </w:divBdr>
    </w:div>
    <w:div w:id="888104677">
      <w:bodyDiv w:val="1"/>
      <w:marLeft w:val="0"/>
      <w:marRight w:val="0"/>
      <w:marTop w:val="0"/>
      <w:marBottom w:val="0"/>
      <w:divBdr>
        <w:top w:val="none" w:sz="0" w:space="0" w:color="auto"/>
        <w:left w:val="none" w:sz="0" w:space="0" w:color="auto"/>
        <w:bottom w:val="none" w:sz="0" w:space="0" w:color="auto"/>
        <w:right w:val="none" w:sz="0" w:space="0" w:color="auto"/>
      </w:divBdr>
      <w:divsChild>
        <w:div w:id="263538341">
          <w:marLeft w:val="0"/>
          <w:marRight w:val="0"/>
          <w:marTop w:val="0"/>
          <w:marBottom w:val="0"/>
          <w:divBdr>
            <w:top w:val="none" w:sz="0" w:space="0" w:color="auto"/>
            <w:left w:val="none" w:sz="0" w:space="0" w:color="auto"/>
            <w:bottom w:val="none" w:sz="0" w:space="0" w:color="auto"/>
            <w:right w:val="none" w:sz="0" w:space="0" w:color="auto"/>
          </w:divBdr>
          <w:divsChild>
            <w:div w:id="146959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732371">
      <w:bodyDiv w:val="1"/>
      <w:marLeft w:val="0"/>
      <w:marRight w:val="0"/>
      <w:marTop w:val="0"/>
      <w:marBottom w:val="0"/>
      <w:divBdr>
        <w:top w:val="none" w:sz="0" w:space="0" w:color="auto"/>
        <w:left w:val="none" w:sz="0" w:space="0" w:color="auto"/>
        <w:bottom w:val="none" w:sz="0" w:space="0" w:color="auto"/>
        <w:right w:val="none" w:sz="0" w:space="0" w:color="auto"/>
      </w:divBdr>
      <w:divsChild>
        <w:div w:id="1069154799">
          <w:marLeft w:val="0"/>
          <w:marRight w:val="0"/>
          <w:marTop w:val="0"/>
          <w:marBottom w:val="0"/>
          <w:divBdr>
            <w:top w:val="none" w:sz="0" w:space="0" w:color="auto"/>
            <w:left w:val="none" w:sz="0" w:space="0" w:color="auto"/>
            <w:bottom w:val="none" w:sz="0" w:space="0" w:color="auto"/>
            <w:right w:val="none" w:sz="0" w:space="0" w:color="auto"/>
          </w:divBdr>
          <w:divsChild>
            <w:div w:id="18375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186060">
      <w:bodyDiv w:val="1"/>
      <w:marLeft w:val="0"/>
      <w:marRight w:val="0"/>
      <w:marTop w:val="0"/>
      <w:marBottom w:val="0"/>
      <w:divBdr>
        <w:top w:val="none" w:sz="0" w:space="0" w:color="auto"/>
        <w:left w:val="none" w:sz="0" w:space="0" w:color="auto"/>
        <w:bottom w:val="none" w:sz="0" w:space="0" w:color="auto"/>
        <w:right w:val="none" w:sz="0" w:space="0" w:color="auto"/>
      </w:divBdr>
    </w:div>
    <w:div w:id="978146181">
      <w:bodyDiv w:val="1"/>
      <w:marLeft w:val="0"/>
      <w:marRight w:val="0"/>
      <w:marTop w:val="0"/>
      <w:marBottom w:val="0"/>
      <w:divBdr>
        <w:top w:val="none" w:sz="0" w:space="0" w:color="auto"/>
        <w:left w:val="none" w:sz="0" w:space="0" w:color="auto"/>
        <w:bottom w:val="none" w:sz="0" w:space="0" w:color="auto"/>
        <w:right w:val="none" w:sz="0" w:space="0" w:color="auto"/>
      </w:divBdr>
    </w:div>
    <w:div w:id="1069233872">
      <w:bodyDiv w:val="1"/>
      <w:marLeft w:val="0"/>
      <w:marRight w:val="0"/>
      <w:marTop w:val="0"/>
      <w:marBottom w:val="0"/>
      <w:divBdr>
        <w:top w:val="none" w:sz="0" w:space="0" w:color="auto"/>
        <w:left w:val="none" w:sz="0" w:space="0" w:color="auto"/>
        <w:bottom w:val="none" w:sz="0" w:space="0" w:color="auto"/>
        <w:right w:val="none" w:sz="0" w:space="0" w:color="auto"/>
      </w:divBdr>
      <w:divsChild>
        <w:div w:id="1821533284">
          <w:marLeft w:val="0"/>
          <w:marRight w:val="0"/>
          <w:marTop w:val="0"/>
          <w:marBottom w:val="0"/>
          <w:divBdr>
            <w:top w:val="none" w:sz="0" w:space="0" w:color="auto"/>
            <w:left w:val="none" w:sz="0" w:space="0" w:color="auto"/>
            <w:bottom w:val="none" w:sz="0" w:space="0" w:color="auto"/>
            <w:right w:val="none" w:sz="0" w:space="0" w:color="auto"/>
          </w:divBdr>
          <w:divsChild>
            <w:div w:id="122783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2653">
      <w:bodyDiv w:val="1"/>
      <w:marLeft w:val="0"/>
      <w:marRight w:val="0"/>
      <w:marTop w:val="0"/>
      <w:marBottom w:val="0"/>
      <w:divBdr>
        <w:top w:val="none" w:sz="0" w:space="0" w:color="auto"/>
        <w:left w:val="none" w:sz="0" w:space="0" w:color="auto"/>
        <w:bottom w:val="none" w:sz="0" w:space="0" w:color="auto"/>
        <w:right w:val="none" w:sz="0" w:space="0" w:color="auto"/>
      </w:divBdr>
      <w:divsChild>
        <w:div w:id="983508079">
          <w:marLeft w:val="0"/>
          <w:marRight w:val="0"/>
          <w:marTop w:val="0"/>
          <w:marBottom w:val="0"/>
          <w:divBdr>
            <w:top w:val="none" w:sz="0" w:space="0" w:color="auto"/>
            <w:left w:val="none" w:sz="0" w:space="0" w:color="auto"/>
            <w:bottom w:val="none" w:sz="0" w:space="0" w:color="auto"/>
            <w:right w:val="none" w:sz="0" w:space="0" w:color="auto"/>
          </w:divBdr>
          <w:divsChild>
            <w:div w:id="76429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05018">
      <w:bodyDiv w:val="1"/>
      <w:marLeft w:val="0"/>
      <w:marRight w:val="0"/>
      <w:marTop w:val="0"/>
      <w:marBottom w:val="0"/>
      <w:divBdr>
        <w:top w:val="none" w:sz="0" w:space="0" w:color="auto"/>
        <w:left w:val="none" w:sz="0" w:space="0" w:color="auto"/>
        <w:bottom w:val="none" w:sz="0" w:space="0" w:color="auto"/>
        <w:right w:val="none" w:sz="0" w:space="0" w:color="auto"/>
      </w:divBdr>
      <w:divsChild>
        <w:div w:id="1840072345">
          <w:marLeft w:val="0"/>
          <w:marRight w:val="0"/>
          <w:marTop w:val="0"/>
          <w:marBottom w:val="0"/>
          <w:divBdr>
            <w:top w:val="none" w:sz="0" w:space="0" w:color="auto"/>
            <w:left w:val="none" w:sz="0" w:space="0" w:color="auto"/>
            <w:bottom w:val="none" w:sz="0" w:space="0" w:color="auto"/>
            <w:right w:val="none" w:sz="0" w:space="0" w:color="auto"/>
          </w:divBdr>
          <w:divsChild>
            <w:div w:id="186255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03316">
      <w:bodyDiv w:val="1"/>
      <w:marLeft w:val="0"/>
      <w:marRight w:val="0"/>
      <w:marTop w:val="0"/>
      <w:marBottom w:val="0"/>
      <w:divBdr>
        <w:top w:val="none" w:sz="0" w:space="0" w:color="auto"/>
        <w:left w:val="none" w:sz="0" w:space="0" w:color="auto"/>
        <w:bottom w:val="none" w:sz="0" w:space="0" w:color="auto"/>
        <w:right w:val="none" w:sz="0" w:space="0" w:color="auto"/>
      </w:divBdr>
      <w:divsChild>
        <w:div w:id="39671009">
          <w:marLeft w:val="0"/>
          <w:marRight w:val="0"/>
          <w:marTop w:val="0"/>
          <w:marBottom w:val="0"/>
          <w:divBdr>
            <w:top w:val="none" w:sz="0" w:space="0" w:color="auto"/>
            <w:left w:val="none" w:sz="0" w:space="0" w:color="auto"/>
            <w:bottom w:val="none" w:sz="0" w:space="0" w:color="auto"/>
            <w:right w:val="none" w:sz="0" w:space="0" w:color="auto"/>
          </w:divBdr>
          <w:divsChild>
            <w:div w:id="8548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238326">
      <w:bodyDiv w:val="1"/>
      <w:marLeft w:val="0"/>
      <w:marRight w:val="0"/>
      <w:marTop w:val="0"/>
      <w:marBottom w:val="0"/>
      <w:divBdr>
        <w:top w:val="none" w:sz="0" w:space="0" w:color="auto"/>
        <w:left w:val="none" w:sz="0" w:space="0" w:color="auto"/>
        <w:bottom w:val="none" w:sz="0" w:space="0" w:color="auto"/>
        <w:right w:val="none" w:sz="0" w:space="0" w:color="auto"/>
      </w:divBdr>
      <w:divsChild>
        <w:div w:id="932394854">
          <w:marLeft w:val="0"/>
          <w:marRight w:val="0"/>
          <w:marTop w:val="0"/>
          <w:marBottom w:val="0"/>
          <w:divBdr>
            <w:top w:val="none" w:sz="0" w:space="0" w:color="auto"/>
            <w:left w:val="none" w:sz="0" w:space="0" w:color="auto"/>
            <w:bottom w:val="none" w:sz="0" w:space="0" w:color="auto"/>
            <w:right w:val="none" w:sz="0" w:space="0" w:color="auto"/>
          </w:divBdr>
          <w:divsChild>
            <w:div w:id="118837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82557">
      <w:bodyDiv w:val="1"/>
      <w:marLeft w:val="0"/>
      <w:marRight w:val="0"/>
      <w:marTop w:val="0"/>
      <w:marBottom w:val="0"/>
      <w:divBdr>
        <w:top w:val="none" w:sz="0" w:space="0" w:color="auto"/>
        <w:left w:val="none" w:sz="0" w:space="0" w:color="auto"/>
        <w:bottom w:val="none" w:sz="0" w:space="0" w:color="auto"/>
        <w:right w:val="none" w:sz="0" w:space="0" w:color="auto"/>
      </w:divBdr>
      <w:divsChild>
        <w:div w:id="2043817456">
          <w:marLeft w:val="0"/>
          <w:marRight w:val="0"/>
          <w:marTop w:val="0"/>
          <w:marBottom w:val="0"/>
          <w:divBdr>
            <w:top w:val="none" w:sz="0" w:space="0" w:color="auto"/>
            <w:left w:val="none" w:sz="0" w:space="0" w:color="auto"/>
            <w:bottom w:val="none" w:sz="0" w:space="0" w:color="auto"/>
            <w:right w:val="none" w:sz="0" w:space="0" w:color="auto"/>
          </w:divBdr>
          <w:divsChild>
            <w:div w:id="182512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085101">
      <w:bodyDiv w:val="1"/>
      <w:marLeft w:val="0"/>
      <w:marRight w:val="0"/>
      <w:marTop w:val="0"/>
      <w:marBottom w:val="0"/>
      <w:divBdr>
        <w:top w:val="none" w:sz="0" w:space="0" w:color="auto"/>
        <w:left w:val="none" w:sz="0" w:space="0" w:color="auto"/>
        <w:bottom w:val="none" w:sz="0" w:space="0" w:color="auto"/>
        <w:right w:val="none" w:sz="0" w:space="0" w:color="auto"/>
      </w:divBdr>
      <w:divsChild>
        <w:div w:id="2083401980">
          <w:marLeft w:val="0"/>
          <w:marRight w:val="0"/>
          <w:marTop w:val="0"/>
          <w:marBottom w:val="0"/>
          <w:divBdr>
            <w:top w:val="none" w:sz="0" w:space="0" w:color="auto"/>
            <w:left w:val="none" w:sz="0" w:space="0" w:color="auto"/>
            <w:bottom w:val="none" w:sz="0" w:space="0" w:color="auto"/>
            <w:right w:val="none" w:sz="0" w:space="0" w:color="auto"/>
          </w:divBdr>
          <w:divsChild>
            <w:div w:id="128203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82951">
      <w:bodyDiv w:val="1"/>
      <w:marLeft w:val="0"/>
      <w:marRight w:val="0"/>
      <w:marTop w:val="0"/>
      <w:marBottom w:val="0"/>
      <w:divBdr>
        <w:top w:val="none" w:sz="0" w:space="0" w:color="auto"/>
        <w:left w:val="none" w:sz="0" w:space="0" w:color="auto"/>
        <w:bottom w:val="none" w:sz="0" w:space="0" w:color="auto"/>
        <w:right w:val="none" w:sz="0" w:space="0" w:color="auto"/>
      </w:divBdr>
    </w:div>
    <w:div w:id="1940216747">
      <w:bodyDiv w:val="1"/>
      <w:marLeft w:val="0"/>
      <w:marRight w:val="0"/>
      <w:marTop w:val="0"/>
      <w:marBottom w:val="0"/>
      <w:divBdr>
        <w:top w:val="none" w:sz="0" w:space="0" w:color="auto"/>
        <w:left w:val="none" w:sz="0" w:space="0" w:color="auto"/>
        <w:bottom w:val="none" w:sz="0" w:space="0" w:color="auto"/>
        <w:right w:val="none" w:sz="0" w:space="0" w:color="auto"/>
      </w:divBdr>
    </w:div>
    <w:div w:id="1975015800">
      <w:bodyDiv w:val="1"/>
      <w:marLeft w:val="0"/>
      <w:marRight w:val="0"/>
      <w:marTop w:val="0"/>
      <w:marBottom w:val="0"/>
      <w:divBdr>
        <w:top w:val="none" w:sz="0" w:space="0" w:color="auto"/>
        <w:left w:val="none" w:sz="0" w:space="0" w:color="auto"/>
        <w:bottom w:val="none" w:sz="0" w:space="0" w:color="auto"/>
        <w:right w:val="none" w:sz="0" w:space="0" w:color="auto"/>
      </w:divBdr>
    </w:div>
    <w:div w:id="1995795530">
      <w:bodyDiv w:val="1"/>
      <w:marLeft w:val="0"/>
      <w:marRight w:val="0"/>
      <w:marTop w:val="0"/>
      <w:marBottom w:val="0"/>
      <w:divBdr>
        <w:top w:val="none" w:sz="0" w:space="0" w:color="auto"/>
        <w:left w:val="none" w:sz="0" w:space="0" w:color="auto"/>
        <w:bottom w:val="none" w:sz="0" w:space="0" w:color="auto"/>
        <w:right w:val="none" w:sz="0" w:space="0" w:color="auto"/>
      </w:divBdr>
    </w:div>
    <w:div w:id="2087340344">
      <w:bodyDiv w:val="1"/>
      <w:marLeft w:val="0"/>
      <w:marRight w:val="0"/>
      <w:marTop w:val="0"/>
      <w:marBottom w:val="0"/>
      <w:divBdr>
        <w:top w:val="none" w:sz="0" w:space="0" w:color="auto"/>
        <w:left w:val="none" w:sz="0" w:space="0" w:color="auto"/>
        <w:bottom w:val="none" w:sz="0" w:space="0" w:color="auto"/>
        <w:right w:val="none" w:sz="0" w:space="0" w:color="auto"/>
      </w:divBdr>
      <w:divsChild>
        <w:div w:id="1182284426">
          <w:marLeft w:val="0"/>
          <w:marRight w:val="0"/>
          <w:marTop w:val="0"/>
          <w:marBottom w:val="0"/>
          <w:divBdr>
            <w:top w:val="none" w:sz="0" w:space="0" w:color="auto"/>
            <w:left w:val="none" w:sz="0" w:space="0" w:color="auto"/>
            <w:bottom w:val="none" w:sz="0" w:space="0" w:color="auto"/>
            <w:right w:val="none" w:sz="0" w:space="0" w:color="auto"/>
          </w:divBdr>
          <w:divsChild>
            <w:div w:id="3564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46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youtu.be/GKwyB9OjH6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BJKyEZfCRi4"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youtu.be/cHC3knsDA8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068a00eab27b0ab76edae7c71a946c7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658431094bc12d73446bb7d4812ddd70"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LengthInSecond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57CDE5-8E04-4567-8377-7B28ADD7F8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A1463E-8F5B-4602-8B98-DF0E780BB47D}">
  <ds:schemaRefs>
    <ds:schemaRef ds:uri="http://schemas.microsoft.com/sharepoint/v3/contenttype/forms"/>
  </ds:schemaRefs>
</ds:datastoreItem>
</file>

<file path=customXml/itemProps3.xml><?xml version="1.0" encoding="utf-8"?>
<ds:datastoreItem xmlns:ds="http://schemas.openxmlformats.org/officeDocument/2006/customXml" ds:itemID="{E2312C39-73F0-4EE1-8A3B-D286E9E75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dcterms:created xsi:type="dcterms:W3CDTF">2023-05-31T22:32:00Z</dcterms:created>
  <dcterms:modified xsi:type="dcterms:W3CDTF">2023-05-31T22:32:00Z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